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A4B" w:rsidRDefault="002E0B26">
      <w:pPr>
        <w:spacing w:beforeAutospacing="1"/>
        <w:jc w:val="center"/>
        <w:rPr>
          <w:rFonts w:ascii="Times New Roman" w:eastAsia="Times New Roman" w:hAnsi="Times New Roman"/>
          <w:sz w:val="19"/>
          <w:szCs w:val="19"/>
        </w:rPr>
      </w:pPr>
      <w:r>
        <w:rPr>
          <w:rFonts w:ascii="Times New Roman" w:eastAsia="Times New Roman" w:hAnsi="Times New Roman"/>
          <w:b/>
          <w:bCs/>
          <w:sz w:val="28"/>
        </w:rPr>
        <w:t>МИНИСТЕРСТВО ПРОСВЕЩЕНИЯ РОССИЙСКОЙ ФЕДЕРАЦИИ</w:t>
      </w:r>
    </w:p>
    <w:p w:rsidR="00986A4B" w:rsidRDefault="002E0B26">
      <w:pPr>
        <w:spacing w:beforeAutospacing="1"/>
        <w:jc w:val="center"/>
        <w:rPr>
          <w:rFonts w:ascii="Times New Roman" w:eastAsia="Times New Roman" w:hAnsi="Times New Roman"/>
          <w:b/>
          <w:bCs/>
          <w:sz w:val="28"/>
        </w:rPr>
      </w:pPr>
      <w:r>
        <w:rPr>
          <w:rFonts w:ascii="Times New Roman" w:eastAsia="Times New Roman" w:hAnsi="Times New Roman"/>
          <w:b/>
          <w:bCs/>
          <w:sz w:val="28"/>
        </w:rPr>
        <w:t>Министерство образования и науки Республики Башкортостан</w:t>
      </w:r>
    </w:p>
    <w:p w:rsidR="00986A4B" w:rsidRDefault="002E0B26">
      <w:pPr>
        <w:spacing w:beforeAutospacing="1"/>
        <w:jc w:val="center"/>
        <w:rPr>
          <w:rFonts w:ascii="Times New Roman" w:eastAsia="Times New Roman" w:hAnsi="Times New Roman"/>
          <w:sz w:val="19"/>
          <w:szCs w:val="19"/>
        </w:rPr>
      </w:pPr>
      <w:r>
        <w:rPr>
          <w:rFonts w:ascii="Times New Roman" w:eastAsia="Times New Roman" w:hAnsi="Times New Roman"/>
          <w:b/>
          <w:bCs/>
          <w:sz w:val="28"/>
        </w:rPr>
        <w:t>МКУ "Куюргазинский РОО"‌</w:t>
      </w:r>
      <w:r>
        <w:rPr>
          <w:rFonts w:ascii="Times New Roman" w:eastAsia="Times New Roman" w:hAnsi="Times New Roman"/>
          <w:sz w:val="19"/>
          <w:szCs w:val="19"/>
        </w:rPr>
        <w:t>​</w:t>
      </w:r>
    </w:p>
    <w:p w:rsidR="00986A4B" w:rsidRDefault="002E0B26">
      <w:pPr>
        <w:spacing w:beforeAutospacing="1"/>
        <w:jc w:val="center"/>
        <w:rPr>
          <w:rFonts w:ascii="Times New Roman" w:eastAsia="Times New Roman" w:hAnsi="Times New Roman"/>
          <w:sz w:val="19"/>
          <w:szCs w:val="19"/>
        </w:rPr>
      </w:pPr>
      <w:r>
        <w:rPr>
          <w:rStyle w:val="a5"/>
          <w:rFonts w:ascii="Times New Roman" w:eastAsia="SimSun" w:hAnsi="Times New Roman" w:cs="Times New Roman"/>
          <w:color w:val="000000"/>
          <w:sz w:val="27"/>
          <w:szCs w:val="27"/>
          <w:shd w:val="clear" w:color="auto" w:fill="FFFFFF"/>
        </w:rPr>
        <w:t>МБОУ СОШ с. Кривле-Илюшкино</w:t>
      </w:r>
    </w:p>
    <w:p w:rsidR="00986A4B" w:rsidRDefault="002E0B26">
      <w:pPr>
        <w:spacing w:after="0" w:line="240" w:lineRule="atLeast"/>
        <w:ind w:left="119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986A4B" w:rsidRDefault="00986A4B">
      <w:pPr>
        <w:spacing w:after="0"/>
      </w:pPr>
    </w:p>
    <w:p w:rsidR="00986A4B" w:rsidRDefault="00986A4B">
      <w:pPr>
        <w:spacing w:after="0"/>
        <w:ind w:left="120"/>
      </w:pPr>
    </w:p>
    <w:tbl>
      <w:tblPr>
        <w:tblW w:w="10386" w:type="dxa"/>
        <w:jc w:val="center"/>
        <w:tblLook w:val="04A0"/>
      </w:tblPr>
      <w:tblGrid>
        <w:gridCol w:w="5125"/>
        <w:gridCol w:w="5261"/>
      </w:tblGrid>
      <w:tr w:rsidR="00986A4B">
        <w:trPr>
          <w:jc w:val="center"/>
        </w:trPr>
        <w:tc>
          <w:tcPr>
            <w:tcW w:w="5125" w:type="dxa"/>
            <w:noWrap/>
          </w:tcPr>
          <w:p w:rsidR="00986A4B" w:rsidRPr="002E0B26" w:rsidRDefault="002E0B26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E0B2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СОГЛАСОВАНО</w:t>
            </w:r>
          </w:p>
          <w:p w:rsidR="00986A4B" w:rsidRPr="002E0B26" w:rsidRDefault="002E0B26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E0B2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Зам.директора по УВР: </w:t>
            </w:r>
          </w:p>
          <w:p w:rsidR="00986A4B" w:rsidRDefault="002E0B26">
            <w:pPr>
              <w:pStyle w:val="a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Игнатьева З.М.</w:t>
            </w:r>
            <w:r w:rsidRPr="00CC42D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_________</w:t>
            </w:r>
          </w:p>
          <w:p w:rsidR="00986A4B" w:rsidRDefault="002E0B26">
            <w:pPr>
              <w:pStyle w:val="a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«____»______________ 202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  <w:p w:rsidR="00986A4B" w:rsidRDefault="00986A4B">
            <w:pPr>
              <w:pStyle w:val="a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261" w:type="dxa"/>
            <w:noWrap/>
          </w:tcPr>
          <w:p w:rsidR="00986A4B" w:rsidRDefault="002E0B26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E0B2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УТВЕРЖД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ЕНО</w:t>
            </w:r>
          </w:p>
          <w:p w:rsidR="00986A4B" w:rsidRPr="002E0B26" w:rsidRDefault="002E0B26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И.о.директор МБОУ СОШ  с.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Кривле-</w:t>
            </w:r>
            <w:r w:rsidR="002B2A2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Илюшкино</w:t>
            </w:r>
          </w:p>
          <w:p w:rsidR="00986A4B" w:rsidRPr="002E0B26" w:rsidRDefault="002E0B26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Ворошилова Н.Н</w:t>
            </w:r>
            <w:r w:rsidRPr="002E0B2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 ___________________</w:t>
            </w:r>
          </w:p>
          <w:p w:rsidR="00986A4B" w:rsidRPr="002E0B26" w:rsidRDefault="002E0B26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E0B2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Приказ № ___  от «___»________ 202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  <w:r w:rsidRPr="002E0B2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г.</w:t>
            </w:r>
          </w:p>
          <w:p w:rsidR="00986A4B" w:rsidRPr="002E0B26" w:rsidRDefault="00986A4B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986A4B" w:rsidRDefault="002E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‌</w:t>
      </w:r>
    </w:p>
    <w:p w:rsidR="00986A4B" w:rsidRDefault="00986A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</w:p>
    <w:p w:rsidR="00986A4B" w:rsidRDefault="00986A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</w:p>
    <w:p w:rsidR="00986A4B" w:rsidRDefault="00986A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</w:p>
    <w:p w:rsidR="00986A4B" w:rsidRDefault="002E0B26">
      <w:pPr>
        <w:pStyle w:val="a6"/>
        <w:spacing w:before="0" w:beforeAutospacing="0" w:after="0" w:afterAutospacing="0" w:line="15" w:lineRule="atLeast"/>
        <w:jc w:val="center"/>
        <w:rPr>
          <w:color w:val="333333"/>
          <w:sz w:val="21"/>
          <w:szCs w:val="21"/>
        </w:rPr>
      </w:pPr>
      <w:r>
        <w:rPr>
          <w:rStyle w:val="a5"/>
          <w:color w:val="000000"/>
          <w:sz w:val="32"/>
          <w:szCs w:val="32"/>
        </w:rPr>
        <w:t>РАБОЧАЯ ПРОГРАММА</w:t>
      </w:r>
    </w:p>
    <w:p w:rsidR="00986A4B" w:rsidRDefault="002E0B26">
      <w:pPr>
        <w:pStyle w:val="a6"/>
        <w:spacing w:before="0" w:beforeAutospacing="0" w:after="0" w:afterAutospacing="0" w:line="15" w:lineRule="atLeast"/>
        <w:jc w:val="center"/>
        <w:rPr>
          <w:color w:val="333333"/>
          <w:sz w:val="21"/>
          <w:szCs w:val="21"/>
        </w:rPr>
      </w:pPr>
      <w:r>
        <w:rPr>
          <w:color w:val="000000"/>
          <w:sz w:val="32"/>
          <w:szCs w:val="32"/>
        </w:rPr>
        <w:t>(ID 2358329)</w:t>
      </w:r>
    </w:p>
    <w:p w:rsidR="00986A4B" w:rsidRDefault="00986A4B">
      <w:pPr>
        <w:pStyle w:val="a6"/>
        <w:spacing w:before="0" w:beforeAutospacing="0" w:after="0" w:afterAutospacing="0"/>
        <w:jc w:val="center"/>
        <w:rPr>
          <w:color w:val="333333"/>
          <w:sz w:val="21"/>
          <w:szCs w:val="21"/>
        </w:rPr>
      </w:pPr>
    </w:p>
    <w:p w:rsidR="00986A4B" w:rsidRDefault="002E0B26">
      <w:pPr>
        <w:pStyle w:val="a6"/>
        <w:spacing w:before="0" w:beforeAutospacing="0" w:after="0" w:afterAutospacing="0" w:line="15" w:lineRule="atLeast"/>
        <w:jc w:val="center"/>
        <w:rPr>
          <w:color w:val="333333"/>
          <w:sz w:val="21"/>
          <w:szCs w:val="21"/>
        </w:rPr>
      </w:pPr>
      <w:r>
        <w:rPr>
          <w:rStyle w:val="a5"/>
          <w:color w:val="000000"/>
          <w:sz w:val="36"/>
          <w:szCs w:val="36"/>
        </w:rPr>
        <w:t>учебного предмета «Изобразительное искусство»</w:t>
      </w:r>
    </w:p>
    <w:p w:rsidR="00986A4B" w:rsidRDefault="002E0B26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  <w:r>
        <w:rPr>
          <w:rFonts w:ascii="Times New Roman" w:eastAsia="Times New Roman" w:hAnsi="Times New Roman"/>
          <w:sz w:val="32"/>
          <w:szCs w:val="32"/>
        </w:rPr>
        <w:br/>
      </w:r>
    </w:p>
    <w:p w:rsidR="00986A4B" w:rsidRDefault="00986A4B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</w:p>
    <w:p w:rsidR="00986A4B" w:rsidRDefault="00986A4B">
      <w:pPr>
        <w:spacing w:after="0"/>
        <w:ind w:left="120"/>
        <w:jc w:val="center"/>
      </w:pPr>
    </w:p>
    <w:p w:rsidR="00986A4B" w:rsidRDefault="00986A4B">
      <w:pPr>
        <w:spacing w:after="0"/>
        <w:ind w:left="120"/>
        <w:jc w:val="center"/>
      </w:pPr>
    </w:p>
    <w:p w:rsidR="00986A4B" w:rsidRDefault="00986A4B">
      <w:pPr>
        <w:spacing w:after="0"/>
        <w:jc w:val="both"/>
      </w:pPr>
    </w:p>
    <w:p w:rsidR="00986A4B" w:rsidRDefault="00986A4B">
      <w:pPr>
        <w:spacing w:after="0"/>
        <w:ind w:left="120"/>
        <w:jc w:val="center"/>
      </w:pPr>
    </w:p>
    <w:p w:rsidR="00986A4B" w:rsidRDefault="00986A4B">
      <w:pPr>
        <w:spacing w:after="0"/>
      </w:pPr>
    </w:p>
    <w:p w:rsidR="00986A4B" w:rsidRDefault="00986A4B">
      <w:pPr>
        <w:spacing w:after="0"/>
        <w:ind w:left="120"/>
        <w:jc w:val="center"/>
      </w:pPr>
    </w:p>
    <w:p w:rsidR="00986A4B" w:rsidRDefault="002E0B26">
      <w:pPr>
        <w:wordWrap w:val="0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eastAsia="Times New Roman" w:hAnsi="Times New Roman"/>
          <w:sz w:val="24"/>
          <w:szCs w:val="24"/>
        </w:rPr>
        <w:t>Составитель: Алексеева Ольга Владимировна</w:t>
      </w:r>
    </w:p>
    <w:p w:rsidR="00986A4B" w:rsidRDefault="002E0B26">
      <w:pPr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учитель начальных классов</w:t>
      </w:r>
    </w:p>
    <w:p w:rsidR="00986A4B" w:rsidRDefault="00986A4B">
      <w:pPr>
        <w:jc w:val="center"/>
        <w:rPr>
          <w:rFonts w:ascii="Times New Roman" w:eastAsia="Times New Roman" w:hAnsi="Times New Roman"/>
          <w:sz w:val="19"/>
          <w:szCs w:val="19"/>
        </w:rPr>
      </w:pPr>
    </w:p>
    <w:p w:rsidR="00986A4B" w:rsidRDefault="00986A4B">
      <w:pPr>
        <w:jc w:val="center"/>
        <w:rPr>
          <w:rFonts w:ascii="Times New Roman" w:eastAsia="Times New Roman" w:hAnsi="Times New Roman"/>
          <w:sz w:val="19"/>
          <w:szCs w:val="19"/>
        </w:rPr>
      </w:pPr>
    </w:p>
    <w:p w:rsidR="00986A4B" w:rsidRDefault="00986A4B">
      <w:pPr>
        <w:jc w:val="center"/>
        <w:rPr>
          <w:rFonts w:ascii="Times New Roman" w:eastAsia="Times New Roman" w:hAnsi="Times New Roman"/>
          <w:sz w:val="19"/>
          <w:szCs w:val="19"/>
        </w:rPr>
      </w:pPr>
    </w:p>
    <w:p w:rsidR="00986A4B" w:rsidRDefault="00986A4B">
      <w:pPr>
        <w:spacing w:beforeAutospacing="1"/>
        <w:jc w:val="center"/>
        <w:rPr>
          <w:rFonts w:ascii="Times New Roman" w:eastAsia="Times New Roman" w:hAnsi="Times New Roman"/>
          <w:b/>
          <w:bCs/>
          <w:sz w:val="28"/>
        </w:rPr>
      </w:pPr>
    </w:p>
    <w:p w:rsidR="00986A4B" w:rsidRDefault="002E0B26">
      <w:pPr>
        <w:spacing w:beforeAutospacing="1"/>
        <w:jc w:val="center"/>
        <w:sectPr w:rsidR="00986A4B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eastAsia="Times New Roman" w:hAnsi="Times New Roman"/>
          <w:b/>
          <w:bCs/>
          <w:sz w:val="28"/>
        </w:rPr>
        <w:t>с. Кривле-Илюшкино,‌ 2023 г</w:t>
      </w:r>
    </w:p>
    <w:p w:rsidR="00986A4B" w:rsidRDefault="00986A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</w:p>
    <w:p w:rsidR="00986A4B" w:rsidRDefault="00986A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</w:p>
    <w:p w:rsidR="00986A4B" w:rsidRDefault="002E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ПОЯСНИТЕЛЬНАЯ ЗАПИСКА</w:t>
      </w:r>
    </w:p>
    <w:p w:rsidR="00986A4B" w:rsidRDefault="002E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br/>
      </w:r>
    </w:p>
    <w:p w:rsidR="00986A4B" w:rsidRDefault="002E0B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 рабочей программе воспитания.</w:t>
      </w:r>
    </w:p>
    <w:p w:rsidR="00986A4B" w:rsidRDefault="002E0B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986A4B" w:rsidRDefault="002E0B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986A4B" w:rsidRDefault="002E0B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</w:t>
      </w:r>
    </w:p>
    <w:p w:rsidR="00986A4B" w:rsidRDefault="002E0B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986A4B" w:rsidRDefault="002E0B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Учебные темы, связанные 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986A4B" w:rsidRDefault="002E0B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986A4B" w:rsidRDefault="002E0B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986A4B" w:rsidRDefault="002E0B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 xml:space="preserve">‌Общее число часов, отведённых на изучение изобразительного искусства, составляет </w:t>
      </w:r>
      <w:r>
        <w:rPr>
          <w:rFonts w:ascii="Times New Roman" w:hAnsi="Times New Roman"/>
          <w:color w:val="000000"/>
          <w:sz w:val="24"/>
          <w:szCs w:val="24"/>
        </w:rPr>
        <w:t>67.5 часов: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 xml:space="preserve">в 1 классе – </w:t>
      </w:r>
      <w:r>
        <w:rPr>
          <w:rFonts w:ascii="Times New Roman" w:hAnsi="Times New Roman"/>
          <w:color w:val="000000"/>
          <w:sz w:val="24"/>
          <w:szCs w:val="24"/>
        </w:rPr>
        <w:t>16,5 часов (0.5 часов в неделю)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 xml:space="preserve">, во 2 классе – </w:t>
      </w:r>
      <w:r>
        <w:rPr>
          <w:rFonts w:ascii="Times New Roman" w:hAnsi="Times New Roman"/>
          <w:color w:val="000000"/>
          <w:sz w:val="24"/>
          <w:szCs w:val="24"/>
        </w:rPr>
        <w:t>17 часов (0.5 часов в неделю)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 xml:space="preserve">, в 3 классе – </w:t>
      </w:r>
      <w:r>
        <w:rPr>
          <w:rFonts w:ascii="Times New Roman" w:hAnsi="Times New Roman"/>
          <w:color w:val="000000"/>
          <w:sz w:val="24"/>
          <w:szCs w:val="24"/>
        </w:rPr>
        <w:t>17 часов (0.5 часов в неделю)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 xml:space="preserve">, в 4 классе – </w:t>
      </w:r>
      <w:r>
        <w:rPr>
          <w:rFonts w:ascii="Times New Roman" w:hAnsi="Times New Roman"/>
          <w:color w:val="000000"/>
          <w:sz w:val="24"/>
          <w:szCs w:val="24"/>
        </w:rPr>
        <w:t>17 часов (0.5 часов в неделю)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.‌‌</w:t>
      </w:r>
    </w:p>
    <w:p w:rsidR="00986A4B" w:rsidRDefault="00986A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</w:p>
    <w:p w:rsidR="00986A4B" w:rsidRDefault="002E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СОДЕРЖАНИЕ ОБУЧЕНИЯ</w:t>
      </w:r>
    </w:p>
    <w:p w:rsidR="00986A4B" w:rsidRDefault="00986A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</w:p>
    <w:p w:rsidR="00986A4B" w:rsidRDefault="002E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1 КЛАСС</w:t>
      </w:r>
    </w:p>
    <w:p w:rsidR="00986A4B" w:rsidRDefault="00986A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Модуль «Графика»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Рисование с натуры: разные листья и их форма.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lastRenderedPageBreak/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br/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Модуль «Живопись»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Эмоциональная выразительность цвета, способы выражения настроения в изображаемом сюжете.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Техника монотипии. Представления о симметрии. Развитие воображения.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br/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Модуль «Скульптура»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Изображение в объёме. Приёмы работы с пластилином; дощечка, стек, тряпочка.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Бумажная пластика. Овладение первичными приёмами надрезания, закручивания, складывания.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Объёмная аппликация из бумаги и картона.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br/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Модуль «Декоративно-прикладное искусство»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Дизайн предмета: изготовление нарядной упаковки путём складывания бумаги и аппликации.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Оригами – создание игрушки для новогодней ёлки. Приёмы складывания бумаги.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br/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Модуль «Архитектура»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br/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lastRenderedPageBreak/>
        <w:t>Модуль «Восприятие произведений искусства»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Знакомство с картиной, в которой ярко выражено эмоциональное состояние, или с картиной, написанной на сказочный сюжет (произведения В. М. Васнецова и другие по выбору учителя).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br/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Модуль «Азбука цифровой графики»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Фотографирование мелких деталей природы, выражение ярких зрительных впечатлений.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Обсуждение в условиях урока ученических фотографий, соответствующих изучаемой теме.</w:t>
      </w:r>
    </w:p>
    <w:p w:rsidR="00986A4B" w:rsidRDefault="002E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bookmarkStart w:id="1" w:name="_Toc137210402"/>
      <w:bookmarkEnd w:id="1"/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  <w:br/>
      </w:r>
    </w:p>
    <w:p w:rsidR="00986A4B" w:rsidRDefault="002E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</w:rPr>
        <w:t>2 КЛАСС</w:t>
      </w:r>
    </w:p>
    <w:p w:rsidR="00986A4B" w:rsidRDefault="002E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  <w:br/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Модуль «Графика»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Пастель и мелки – особенности и выразительные свойства графических материалов, приёмы работы.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Графический рисунок животного с активным выражением его характера.  Рассматривание графических произведений анималистического жанра.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br/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Модуль «Живопись»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Акварель и её свойства. Акварельные кисти. Приёмы работы акварелью.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Цвет тёплый и холодный – цветовой контраст.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Цвет открытый – звонкий и приглушённый, тихий. Эмоциональная выразительность цвета.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 Айвазовского.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Изображение сказочного персонажа с ярко выраженным характером (образ мужской или женский).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br/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lastRenderedPageBreak/>
        <w:t>Модуль «Скульптура»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br/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Модуль «Декоративно-прикладное искусство»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br/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Модуль «Архитектура»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 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br/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Модуль «Восприятие произведений искусства».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Восприятие произведений живописи с активным выражением цветового состояния в природе. Произведения И. И. Левитана, И. И. Шишкина, Н.. Крымова.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Восприятие произведений анималистического жанра в графике (например, произведений В. В. Ватагина, Е. И. Чарушина) и в скульптуре (произведения В. В. Ватагина). Наблюдение животных с точки зрения их пропорций, характера движения, пластики.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br/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Модуль «Азбука цифровой графики».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Компьютерные средства изображения. Виды линий (в программе Paint или другом графическом редакторе).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Компьютерные средства изображения. Работа с геометрическими фигурами. Трансформация и копирование геометрических фигур в программе Paint.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Освоение инструментов традиционного рисования (карандаш, кисточка, ластик, заливка и другие) в программе Paint на основе простых сюжетов (например, образ дерева).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lastRenderedPageBreak/>
        <w:t>Освоение инструментов традиционного рисования в программе Paint на основе темы «Тёплый и холодный цвета» (например, «Горящий костёр в синей ночи», «Перо жар-птицы»).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​</w:t>
      </w: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br/>
      </w:r>
    </w:p>
    <w:p w:rsidR="00986A4B" w:rsidRDefault="002E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bookmarkStart w:id="2" w:name="_Toc137210403"/>
      <w:bookmarkEnd w:id="2"/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</w:rPr>
        <w:t>3 КЛАСС</w:t>
      </w:r>
    </w:p>
    <w:p w:rsidR="00986A4B" w:rsidRDefault="002E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  <w:br/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Модуль «Графика»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Эскиз плаката или афиши. Совмещение шрифта и изображения. Особенности композиции плаката.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Транспорт в городе. Рисунки реальных или фантастических машин.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Изображение лица человека. Строение, пропорции, взаиморасположение частей лица.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br/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Модуль «Живопись»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br/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Модуль «Скульптура»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Освоение знаний о видах скульптуры (по назначению) и жанрах скульптуры (по сюжету изображения).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br/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Модуль «Декоративно-прикладное искусство»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lastRenderedPageBreak/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br/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Модуль «Архитектура»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br/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Модуль «Восприятие произведений искусства»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 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Виды пространственных искусств: виды определяются по назначению произведений в жизни людей.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Представления о произведениях крупнейших отечественных художников-пейзажистов: И. И. Шишкина, И. И. Левитана, А. К. Саврасова, В. Д. Поленова, И. К. Айвазовского и других.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Представления о произведениях крупнейших отечественных портретистов: В. И. Сурикова, И. Е. Репина, В. А. Серова и других.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br/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Модуль «Азбука цифровой графики»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lastRenderedPageBreak/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Изображение и изучение мимики лица в программе Paint (или другом графическом редакторе).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Редактирование фотографий в программе Picture Manager: изменение яркости, контраста, насыщенности цвета; обрезка, поворот, отражение.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Виртуальные путешествия в главные художественные музеи и музеи местные (по выбору учителя).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br/>
      </w:r>
    </w:p>
    <w:p w:rsidR="00986A4B" w:rsidRDefault="002E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bookmarkStart w:id="3" w:name="_Toc137210404"/>
      <w:bookmarkEnd w:id="3"/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</w:rPr>
        <w:t>4 КЛАСС</w:t>
      </w:r>
    </w:p>
    <w:p w:rsidR="00986A4B" w:rsidRDefault="002E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  <w:br/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Модуль «Графика»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Графическое изображение героев былин, древних легенд, сказок и сказаний разных народов.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br/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Модуль «Живопись»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br/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Модуль «Скульптура»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br/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Модуль «Декоративно-прикладное искусство»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lastRenderedPageBreak/>
        <w:t>Народный костюм. Русский народный праздничный костюм, символы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br/>
        <w:t>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Женский и мужской костюмы в традициях разных народов.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Своеобразие одежды разных эпох и культур.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br/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Модуль «Архитектура»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Понимание значения для современных людей сохранения культурного наследия.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br/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Модуль «Восприятие произведений искусства»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Произведения В. М. Васнецова, Б. М. Кустодиева, А. М. Васнецова, В. И. Сурикова, К. А. Коровина, А. Г. Венецианова, А.. Рябушкина, И. Я. Билибина на темы истории и традиций русской отечественной культуры.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Памятники национальным героям. Памятник К. Минину и Д. Пожарскому скульптора И..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br/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Модуль «Азбука цифровой графики»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Изображение и освоение в программе Paint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lastRenderedPageBreak/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Анимация простого движения нарисованной фигурки: загрузить две фазы движения фигурки в виртуальный редактор GIF-анимации и сохранить простое повторяющееся движение своего рисунка.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Создание компьютерной презентации в программе PowerPoint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Виртуальные тематические путешествия по художественным музеям мира.</w:t>
      </w:r>
    </w:p>
    <w:p w:rsidR="00986A4B" w:rsidRDefault="002E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​</w:t>
      </w: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986A4B" w:rsidRDefault="002E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aps/>
          <w:color w:val="333333"/>
          <w:kern w:val="0"/>
          <w:sz w:val="24"/>
          <w:szCs w:val="24"/>
          <w:lang w:eastAsia="ru-RU"/>
        </w:rPr>
        <w:br/>
      </w:r>
    </w:p>
    <w:p w:rsidR="00986A4B" w:rsidRDefault="002E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333333"/>
          <w:kern w:val="0"/>
          <w:sz w:val="24"/>
          <w:szCs w:val="24"/>
          <w:lang w:eastAsia="ru-RU"/>
        </w:rPr>
        <w:t>ЛИЧНОСТНЫЕ РЕЗУЛЬТАТЫ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br/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В результате изучения изобразительного искусства на уровне начального общего образования у обучающегося будут сформированы следующие </w:t>
      </w: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личностные результаты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:</w:t>
      </w:r>
    </w:p>
    <w:p w:rsidR="00986A4B" w:rsidRDefault="002E0B26">
      <w:pPr>
        <w:numPr>
          <w:ilvl w:val="0"/>
          <w:numId w:val="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уважение и ценностное отношение к своей Родине – России;</w:t>
      </w:r>
    </w:p>
    <w:p w:rsidR="00986A4B" w:rsidRDefault="002E0B26">
      <w:pPr>
        <w:numPr>
          <w:ilvl w:val="0"/>
          <w:numId w:val="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986A4B" w:rsidRDefault="002E0B26">
      <w:pPr>
        <w:numPr>
          <w:ilvl w:val="0"/>
          <w:numId w:val="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духовно-нравственное развитие обучающихся;</w:t>
      </w:r>
    </w:p>
    <w:p w:rsidR="00986A4B" w:rsidRDefault="002E0B26">
      <w:pPr>
        <w:numPr>
          <w:ilvl w:val="0"/>
          <w:numId w:val="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986A4B" w:rsidRDefault="002E0B26">
      <w:pPr>
        <w:numPr>
          <w:ilvl w:val="0"/>
          <w:numId w:val="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Патриотическое воспитание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 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Гражданское воспитание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 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Духовно-нравственное воспитание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 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Эстетическое воспитание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 xml:space="preserve"> 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lastRenderedPageBreak/>
        <w:t>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Ценности познавательной деятельности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 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Экологическое воспитание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 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Трудовое воспитание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 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4" w:name="_Toc124264881"/>
      <w:bookmarkEnd w:id="4"/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br/>
      </w:r>
    </w:p>
    <w:p w:rsidR="00986A4B" w:rsidRDefault="002E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</w:rPr>
        <w:t>МЕТАПРЕДМЕТНЫЕ РЕЗУЛЬТАТЫ</w:t>
      </w:r>
    </w:p>
    <w:p w:rsidR="00986A4B" w:rsidRDefault="00986A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Овладение универсальными познавательными действиями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Пространственные представления и сенсорные способности:</w:t>
      </w:r>
    </w:p>
    <w:p w:rsidR="00986A4B" w:rsidRDefault="002E0B26">
      <w:pPr>
        <w:numPr>
          <w:ilvl w:val="0"/>
          <w:numId w:val="2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характеризовать форму предмета, конструкции;</w:t>
      </w:r>
    </w:p>
    <w:p w:rsidR="00986A4B" w:rsidRDefault="002E0B26">
      <w:pPr>
        <w:numPr>
          <w:ilvl w:val="0"/>
          <w:numId w:val="2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выявлять доминантные черты (характерные особенности) в визуальном образе;</w:t>
      </w:r>
    </w:p>
    <w:p w:rsidR="00986A4B" w:rsidRDefault="002E0B26">
      <w:pPr>
        <w:numPr>
          <w:ilvl w:val="0"/>
          <w:numId w:val="2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сравнивать плоскостные и пространственные объекты по заданным основаниям;</w:t>
      </w:r>
    </w:p>
    <w:p w:rsidR="00986A4B" w:rsidRDefault="002E0B26">
      <w:pPr>
        <w:numPr>
          <w:ilvl w:val="0"/>
          <w:numId w:val="2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находить ассоциативные связи между визуальными образами разных форм и предметов;</w:t>
      </w:r>
    </w:p>
    <w:p w:rsidR="00986A4B" w:rsidRDefault="002E0B26">
      <w:pPr>
        <w:numPr>
          <w:ilvl w:val="0"/>
          <w:numId w:val="2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сопоставлять части и целое в видимом образе, предмете, конструкции;</w:t>
      </w:r>
    </w:p>
    <w:p w:rsidR="00986A4B" w:rsidRDefault="002E0B26">
      <w:pPr>
        <w:numPr>
          <w:ilvl w:val="0"/>
          <w:numId w:val="2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анализировать пропорциональные отношения частей внутри целого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br/>
        <w:t>и предметов между собой;</w:t>
      </w:r>
    </w:p>
    <w:p w:rsidR="00986A4B" w:rsidRDefault="002E0B26">
      <w:pPr>
        <w:numPr>
          <w:ilvl w:val="0"/>
          <w:numId w:val="2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обобщать форму составной конструкции;</w:t>
      </w:r>
    </w:p>
    <w:p w:rsidR="00986A4B" w:rsidRDefault="002E0B26">
      <w:pPr>
        <w:numPr>
          <w:ilvl w:val="0"/>
          <w:numId w:val="2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выявлять и анализировать ритмические отношения в пространстве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br/>
        <w:t>и в изображении (визуальном образе) на установленных основаниях;</w:t>
      </w:r>
    </w:p>
    <w:p w:rsidR="00986A4B" w:rsidRDefault="002E0B26">
      <w:pPr>
        <w:numPr>
          <w:ilvl w:val="0"/>
          <w:numId w:val="2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передавать обобщённый образ реальности при построении плоской композиции;</w:t>
      </w:r>
    </w:p>
    <w:p w:rsidR="00986A4B" w:rsidRDefault="002E0B26">
      <w:pPr>
        <w:numPr>
          <w:ilvl w:val="0"/>
          <w:numId w:val="2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соотносить тональные отношения (тёмное – светлое) в пространственных и плоскостных объектах;</w:t>
      </w:r>
    </w:p>
    <w:p w:rsidR="00986A4B" w:rsidRDefault="002E0B26">
      <w:pPr>
        <w:numPr>
          <w:ilvl w:val="0"/>
          <w:numId w:val="2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986A4B" w:rsidRDefault="002E0B26">
      <w:pPr>
        <w:numPr>
          <w:ilvl w:val="0"/>
          <w:numId w:val="3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986A4B" w:rsidRDefault="002E0B26">
      <w:pPr>
        <w:numPr>
          <w:ilvl w:val="0"/>
          <w:numId w:val="3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986A4B" w:rsidRDefault="002E0B26">
      <w:pPr>
        <w:numPr>
          <w:ilvl w:val="0"/>
          <w:numId w:val="3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986A4B" w:rsidRDefault="002E0B26">
      <w:pPr>
        <w:numPr>
          <w:ilvl w:val="0"/>
          <w:numId w:val="3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986A4B" w:rsidRDefault="002E0B26">
      <w:pPr>
        <w:numPr>
          <w:ilvl w:val="0"/>
          <w:numId w:val="3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lastRenderedPageBreak/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986A4B" w:rsidRDefault="002E0B26">
      <w:pPr>
        <w:numPr>
          <w:ilvl w:val="0"/>
          <w:numId w:val="3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использовать знаково-символические средства для составления орнаментов и декоративных композиций;</w:t>
      </w:r>
    </w:p>
    <w:p w:rsidR="00986A4B" w:rsidRDefault="002E0B26">
      <w:pPr>
        <w:numPr>
          <w:ilvl w:val="0"/>
          <w:numId w:val="3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классифицировать произведения искусства по видам и, соответственно,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br/>
        <w:t>по назначению в жизни людей;</w:t>
      </w:r>
    </w:p>
    <w:p w:rsidR="00986A4B" w:rsidRDefault="002E0B26">
      <w:pPr>
        <w:numPr>
          <w:ilvl w:val="0"/>
          <w:numId w:val="3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986A4B" w:rsidRDefault="002E0B26">
      <w:pPr>
        <w:numPr>
          <w:ilvl w:val="0"/>
          <w:numId w:val="3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ставить и использовать вопросы как исследовательский инструмент познания.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986A4B" w:rsidRDefault="002E0B26">
      <w:pPr>
        <w:numPr>
          <w:ilvl w:val="0"/>
          <w:numId w:val="4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использовать электронные образовательные ресурсы;</w:t>
      </w:r>
    </w:p>
    <w:p w:rsidR="00986A4B" w:rsidRDefault="002E0B26">
      <w:pPr>
        <w:numPr>
          <w:ilvl w:val="0"/>
          <w:numId w:val="4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уметь работать с электронными учебниками и учебными пособиями;</w:t>
      </w:r>
    </w:p>
    <w:p w:rsidR="00986A4B" w:rsidRDefault="002E0B26">
      <w:pPr>
        <w:numPr>
          <w:ilvl w:val="0"/>
          <w:numId w:val="4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986A4B" w:rsidRDefault="002E0B26">
      <w:pPr>
        <w:numPr>
          <w:ilvl w:val="0"/>
          <w:numId w:val="4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br/>
        <w:t>и схемах;</w:t>
      </w:r>
    </w:p>
    <w:p w:rsidR="00986A4B" w:rsidRDefault="002E0B26">
      <w:pPr>
        <w:numPr>
          <w:ilvl w:val="0"/>
          <w:numId w:val="4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986A4B" w:rsidRDefault="002E0B26">
      <w:pPr>
        <w:numPr>
          <w:ilvl w:val="0"/>
          <w:numId w:val="4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986A4B" w:rsidRDefault="002E0B26">
      <w:pPr>
        <w:numPr>
          <w:ilvl w:val="0"/>
          <w:numId w:val="4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соблюдать правила информационной безопасности при работе в Интернете.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Овладение универсальными коммуникативными действиями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У обучающегося будут сформированы следующие умения общения как часть коммуникативных универсальных учебных действий:</w:t>
      </w:r>
    </w:p>
    <w:p w:rsidR="00986A4B" w:rsidRDefault="002E0B26">
      <w:pPr>
        <w:numPr>
          <w:ilvl w:val="0"/>
          <w:numId w:val="5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986A4B" w:rsidRDefault="002E0B26">
      <w:pPr>
        <w:numPr>
          <w:ilvl w:val="0"/>
          <w:numId w:val="5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</w:t>
      </w:r>
    </w:p>
    <w:p w:rsidR="00986A4B" w:rsidRDefault="002E0B26">
      <w:pPr>
        <w:numPr>
          <w:ilvl w:val="0"/>
          <w:numId w:val="5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986A4B" w:rsidRDefault="002E0B26">
      <w:pPr>
        <w:numPr>
          <w:ilvl w:val="0"/>
          <w:numId w:val="5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986A4B" w:rsidRDefault="002E0B26">
      <w:pPr>
        <w:numPr>
          <w:ilvl w:val="0"/>
          <w:numId w:val="5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986A4B" w:rsidRDefault="002E0B26">
      <w:pPr>
        <w:numPr>
          <w:ilvl w:val="0"/>
          <w:numId w:val="5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986A4B" w:rsidRDefault="002E0B26">
      <w:pPr>
        <w:numPr>
          <w:ilvl w:val="0"/>
          <w:numId w:val="5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Овладение универсальными регулятивными действиями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986A4B" w:rsidRDefault="002E0B26">
      <w:pPr>
        <w:numPr>
          <w:ilvl w:val="0"/>
          <w:numId w:val="6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внимательно относиться и выполнять учебные задачи, поставленные учителем;</w:t>
      </w:r>
    </w:p>
    <w:p w:rsidR="00986A4B" w:rsidRDefault="002E0B26">
      <w:pPr>
        <w:numPr>
          <w:ilvl w:val="0"/>
          <w:numId w:val="6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соблюдать последовательность учебных действий при выполнении задания;</w:t>
      </w:r>
    </w:p>
    <w:p w:rsidR="00986A4B" w:rsidRDefault="002E0B26">
      <w:pPr>
        <w:numPr>
          <w:ilvl w:val="0"/>
          <w:numId w:val="6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</w:t>
      </w:r>
    </w:p>
    <w:p w:rsidR="00986A4B" w:rsidRDefault="002E0B26">
      <w:pPr>
        <w:numPr>
          <w:ilvl w:val="0"/>
          <w:numId w:val="6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lastRenderedPageBreak/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  <w:bookmarkStart w:id="5" w:name="_Toc124264882"/>
      <w:bookmarkEnd w:id="5"/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</w:rPr>
        <w:t>ПРЕДМЕТНЫЕ РЕЗУЛЬТАТЫ</w:t>
      </w:r>
    </w:p>
    <w:p w:rsidR="00986A4B" w:rsidRDefault="002E0B26">
      <w:pPr>
        <w:shd w:val="clear" w:color="auto" w:fill="FFFFFF"/>
        <w:spacing w:after="0" w:line="240" w:lineRule="auto"/>
        <w:ind w:firstLineChars="250" w:firstLine="600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К концу обучения в </w:t>
      </w: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1 классе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 обучающийся получит следующие предметные результаты по отдельным темам программы по изобразительному искусству: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Модуль «Графика»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Приобретать опыт создания рисунка простого (плоского) предмета с натуры.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Учиться анализировать соотношения пропорций, визуально сравнивать пространственные величины.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Приобретать первичные знания и навыки композиционного расположения изображения на листе.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Модуль «Живопись»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Осваивать навыки работы красками «гуашь» в условиях урока.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Модуль «Скульптура»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Модуль «Декоративно-прикладное искусство»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Учиться использовать правила симметрии в своей художественной деятельности.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Приобретать знания о значении и назначении украшений в жизни людей.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lastRenderedPageBreak/>
        <w:t>Иметь опыт и соответствующие возрасту навыки подготовки и оформления общего праздника.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Модуль «Архитектура».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Осваивать приёмы конструирования из бумаги, складывания объёмных простых геометрических тел.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Модуль «Восприятие произведений искусства»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Осваивать опыт эстетического восприятия и аналитического наблюдения архитектурных построек.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 Васнецова и других художников по выбору учителя), а также произведений с ярко выраженным эмоциональным настроением (например, натюрморты В. Ван Гога или А. Матисса).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Модуль «Азбука цифровой графики»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Приобретать опыт создания фотографий с целью эстетического и целенаправленного наблюдения природы.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6" w:name="_TOC_250003"/>
      <w:bookmarkEnd w:id="6"/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br/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К концу обучения во </w:t>
      </w: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2 классе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 обучающийся получит следующие предметные результаты по отдельным темам программы по изобразительному искусству: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Модуль «Графика»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Приобретать навыки изображения на основе разной по характеру и способу наложения линии.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Модуль «Живопись»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Приобретать опыт работы акварельной краской и понимать особенности работы прозрачной краской.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lastRenderedPageBreak/>
        <w:t>Знать названия основных и составных цветов и способы получения разных оттенков составного цвета.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Модуль «Скульптура»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Знать об изменениях скульптурного образа при осмотре произведения с разных сторон.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Модуль «Декоративно-прикладное искусство»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 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Приобретать опыт выполнения красками рисунков украшений народных былинных персонажей.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Модуль «Архитектура»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Осваивать понимание образа здания, то есть его эмоционального воздействия.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lastRenderedPageBreak/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Модуль «Восприятие произведений искусства»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Н.. Крымова и других по выбору учителя), а также художников-анималистов (В. В. Ватагина, Е. И. Чарушина и других по выбору учителя).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 Ван Гога, К. Моне, А. Матисса и других по выбору учителя).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Знать имена и узнавать наиболее известные произведения отечественных художников И. И. Левитана, И. И. Шишкина, И. К. Айвазовского, В. М. Васнецова, В. В. Ватагина, Е. И. Чарушина (и других по выбору учителя).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Модуль «Азбука цифровой графики»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Осваивать возможности изображения с помощью разных видов линий в программе Paint (или другом графическом редакторе).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Осваивать приёмы трансформации и копирования геометрических фигур в программе Paint, а также построения из них простых рисунков или орнаментов.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Осваивать в компьютерном редакторе (например, Paint)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7" w:name="_TOC_250002"/>
      <w:bookmarkEnd w:id="7"/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br/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К концу обучения в </w:t>
      </w: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3 классе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 обучающийся получит следующие предметные результаты по отдельным темам программы по изобразительному искусству: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Модуль «Графика».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Узнавать основные пропорции лица человека, взаимное расположение частей лица.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Приобретать опыт рисования портрета (лица) человека.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Создавать маску сказочного персонажа с ярко выраженным характером лица (для карнавала или спектакля).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Модуль «Живопись»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lastRenderedPageBreak/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Изображать красками портрет человека с опорой на натуру или по представлению.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Создавать пейзаж, передавая в нём активное состояние природы.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Приобрести представление о деятельности художника в театре.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Создать красками эскиз занавеса или эскиз декораций к выбранному сюжету.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Познакомиться с работой художников по оформлению праздников.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Модуль «Скульптура»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Приобретать опыт лепки эскиза парковой скульптуры.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Модуль «Декоративно-прикладное искусство»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Узнавать о создании глиняной и деревянной посуды: народные художественные промыслы гжель и хохлома.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Осваивать навыки создания орнаментов при помощи штампов и трафаретов.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Получить опыт создания композиции орнамента в квадрате (в качестве эскиза росписи женского платка).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Модуль «Архитектура»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Придумать и нарисовать (или выполнить в технике бумагопластики) транспортное средство.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Модуль «Восприятие произведений искусства»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lastRenderedPageBreak/>
        <w:t>Знать и уметь называть основные жанры живописи, графики и скульптуры, определяемые предметом изображения.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Знать имена крупнейших отечественных художников-пейзажистов: И. И. Шишкина, И. И. Левитана, А. К. Саврасова, В. Д. Поленова, И. К. Айвазовского и других (по выбору учителя), приобретать представления об их произведениях.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Знать имена крупнейших отечественных портретистов: В. И. Сурикова, И. Е. Репина, В. А. Серова и других (по выбору учителя), приобретать представления об их произведениях.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 Пушкина.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Модуль «Азбука цифровой графики»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br/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К концу обучения в </w:t>
      </w: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4 классе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 обучающийся получит следующие предметные результаты по отдельным темам программы по изобразительному искусству: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Модуль «Графика»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Создавать зарисовки памятников отечественной и мировой архитектуры.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Модуль «Живопись»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Создавать двойной портрет (например, портрет матери и ребёнка).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Приобретать опыт создания композиции на тему «Древнерусский город».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Модуль «Скульптура»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lastRenderedPageBreak/>
        <w:t>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Модуль «Декоративно-прикладное искусство»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Модуль «Архитектура»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Модуль «Восприятие произведений искусства»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Формировать восприятие произведений искусства на темы истории и традиций русской отечественной культуры (произведения В. М. Васнецова, А. М. Васнецова, Б. М. Кустодиева, В. И. Сурикова, К. А. Коровина, А. Г. Венецианова, А. П. Рябушкина, И. Я. Билибина и других по выбору учителя).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Узнавать соборы Московского Кремля, Софийский собор в Великом Новгороде, храм Покрова на Нерли.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Уметь называть и объяснять содержание памятника К. Минину и Д. Пожарскому скульптора И. П. Мартоса в Москве.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lastRenderedPageBreak/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Модуль «Азбука цифровой графики»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Осваивать правила линейной и воздушной перспективы с помощью графических изображений и их варьирования в компьютерной программе Paint: изображение линии горизонта и точки схода, перспективных сокращений, цветовых и тональных изменений.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Освоить анимацию простого повторяющегося движения изображения в виртуальном редакторе GIF-анимации.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Освоить и проводить компьютерные презентации в программе PowerPoint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986A4B" w:rsidRDefault="002E0B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</w:t>
      </w: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  <w:t>.</w:t>
      </w:r>
    </w:p>
    <w:p w:rsidR="00986A4B" w:rsidRDefault="002E0B2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</w:rPr>
        <w:t>ТЕМАТИЧЕСКОЕ ПЛАНИРОВАНИЕ</w:t>
      </w:r>
    </w:p>
    <w:p w:rsidR="00986A4B" w:rsidRDefault="002E0B2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</w:rPr>
        <w:t>1 КЛАСС</w:t>
      </w:r>
    </w:p>
    <w:tbl>
      <w:tblPr>
        <w:tblStyle w:val="a7"/>
        <w:tblW w:w="5000" w:type="pct"/>
        <w:tblLayout w:type="fixed"/>
        <w:tblLook w:val="04A0"/>
      </w:tblPr>
      <w:tblGrid>
        <w:gridCol w:w="844"/>
        <w:gridCol w:w="2474"/>
        <w:gridCol w:w="938"/>
        <w:gridCol w:w="923"/>
        <w:gridCol w:w="1784"/>
        <w:gridCol w:w="3719"/>
      </w:tblGrid>
      <w:tr w:rsidR="00986A4B">
        <w:tc>
          <w:tcPr>
            <w:tcW w:w="395" w:type="pct"/>
            <w:vMerge w:val="restart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Нет/</w:t>
            </w:r>
          </w:p>
        </w:tc>
        <w:tc>
          <w:tcPr>
            <w:tcW w:w="1158" w:type="pct"/>
            <w:vMerge w:val="restart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1706" w:type="pct"/>
            <w:gridSpan w:val="3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741" w:type="pct"/>
            <w:vMerge w:val="restart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986A4B">
        <w:tc>
          <w:tcPr>
            <w:tcW w:w="395" w:type="pct"/>
            <w:vMerge/>
          </w:tcPr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158" w:type="pct"/>
            <w:vMerge/>
          </w:tcPr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39" w:type="pct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32" w:type="pct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835" w:type="pct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741" w:type="pct"/>
            <w:vMerge/>
          </w:tcPr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986A4B">
        <w:tc>
          <w:tcPr>
            <w:tcW w:w="395" w:type="pct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8" w:type="pct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Ты учишься изображать</w:t>
            </w:r>
          </w:p>
        </w:tc>
        <w:tc>
          <w:tcPr>
            <w:tcW w:w="439" w:type="pct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432" w:type="pct"/>
          </w:tcPr>
          <w:p w:rsidR="00986A4B" w:rsidRDefault="0098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35" w:type="pct"/>
          </w:tcPr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41" w:type="pct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Библиотека ЦОК РЭШ </w:t>
            </w:r>
            <w:hyperlink r:id="rId7" w:history="1">
              <w:r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https://resh.edu.ru/subject/7/2/</w:t>
              </w:r>
            </w:hyperlink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Открытый урок </w:t>
            </w:r>
            <w:hyperlink r:id="rId8" w:history="1">
              <w:r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https://urok.1sept.ru/</w:t>
              </w:r>
            </w:hyperlink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Инфоурок </w:t>
            </w:r>
            <w:hyperlink r:id="rId9" w:history="1">
              <w:r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https://infourok.ru/</w:t>
              </w:r>
            </w:hyperlink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Открытая сеть работников образования </w:t>
            </w:r>
            <w:hyperlink r:id="rId10" w:history="1">
              <w:r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https://nsportal.ru/</w:t>
              </w:r>
            </w:hyperlink>
          </w:p>
        </w:tc>
      </w:tr>
      <w:tr w:rsidR="00986A4B">
        <w:tc>
          <w:tcPr>
            <w:tcW w:w="395" w:type="pct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8" w:type="pct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Ты украшаешь</w:t>
            </w:r>
          </w:p>
        </w:tc>
        <w:tc>
          <w:tcPr>
            <w:tcW w:w="439" w:type="pct"/>
          </w:tcPr>
          <w:p w:rsidR="00986A4B" w:rsidRDefault="002E0B26">
            <w:pPr>
              <w:spacing w:after="0" w:line="240" w:lineRule="auto"/>
              <w:ind w:firstLineChars="100" w:firstLine="24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4,5</w:t>
            </w:r>
          </w:p>
        </w:tc>
        <w:tc>
          <w:tcPr>
            <w:tcW w:w="432" w:type="pct"/>
          </w:tcPr>
          <w:p w:rsidR="00986A4B" w:rsidRDefault="0098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35" w:type="pct"/>
          </w:tcPr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41" w:type="pct"/>
          </w:tcPr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986A4B">
        <w:tc>
          <w:tcPr>
            <w:tcW w:w="395" w:type="pct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58" w:type="pct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Ты строишь</w:t>
            </w:r>
          </w:p>
        </w:tc>
        <w:tc>
          <w:tcPr>
            <w:tcW w:w="439" w:type="pct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32" w:type="pct"/>
          </w:tcPr>
          <w:p w:rsidR="00986A4B" w:rsidRDefault="0098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35" w:type="pct"/>
          </w:tcPr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41" w:type="pct"/>
          </w:tcPr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986A4B">
        <w:tc>
          <w:tcPr>
            <w:tcW w:w="395" w:type="pct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58" w:type="pct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Изображение, украшение, постройка всегда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помогают друг другу</w:t>
            </w:r>
          </w:p>
        </w:tc>
        <w:tc>
          <w:tcPr>
            <w:tcW w:w="439" w:type="pct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lastRenderedPageBreak/>
              <w:t>3</w:t>
            </w:r>
          </w:p>
        </w:tc>
        <w:tc>
          <w:tcPr>
            <w:tcW w:w="432" w:type="pct"/>
          </w:tcPr>
          <w:p w:rsidR="00986A4B" w:rsidRDefault="0098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35" w:type="pct"/>
          </w:tcPr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41" w:type="pct"/>
          </w:tcPr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986A4B">
        <w:tc>
          <w:tcPr>
            <w:tcW w:w="1553" w:type="pct"/>
            <w:gridSpan w:val="2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ОБЩЕЕ КОЛИЧЕСТВО ЧАСОВ ПО ПРОГРАММЕ</w:t>
            </w:r>
          </w:p>
        </w:tc>
        <w:tc>
          <w:tcPr>
            <w:tcW w:w="439" w:type="pct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16,5</w:t>
            </w:r>
          </w:p>
        </w:tc>
        <w:tc>
          <w:tcPr>
            <w:tcW w:w="432" w:type="pct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35" w:type="pct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41" w:type="pct"/>
          </w:tcPr>
          <w:p w:rsidR="00986A4B" w:rsidRDefault="0098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</w:tbl>
    <w:p w:rsidR="00986A4B" w:rsidRDefault="002E0B2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</w:rPr>
        <w:t>2 КЛАСС</w:t>
      </w:r>
    </w:p>
    <w:tbl>
      <w:tblPr>
        <w:tblStyle w:val="a7"/>
        <w:tblW w:w="5000" w:type="pct"/>
        <w:tblLook w:val="04A0"/>
      </w:tblPr>
      <w:tblGrid>
        <w:gridCol w:w="668"/>
        <w:gridCol w:w="1715"/>
        <w:gridCol w:w="808"/>
        <w:gridCol w:w="1595"/>
        <w:gridCol w:w="1652"/>
        <w:gridCol w:w="4244"/>
      </w:tblGrid>
      <w:tr w:rsidR="00986A4B">
        <w:tc>
          <w:tcPr>
            <w:tcW w:w="359" w:type="pct"/>
            <w:vMerge w:val="restart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Нет/</w:t>
            </w:r>
          </w:p>
        </w:tc>
        <w:tc>
          <w:tcPr>
            <w:tcW w:w="866" w:type="pct"/>
            <w:vMerge w:val="restart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1654" w:type="pct"/>
            <w:gridSpan w:val="3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120" w:type="pct"/>
            <w:vMerge w:val="restart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986A4B">
        <w:tc>
          <w:tcPr>
            <w:tcW w:w="359" w:type="pct"/>
            <w:vMerge/>
          </w:tcPr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66" w:type="pct"/>
            <w:vMerge/>
          </w:tcPr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15" w:type="pct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442" w:type="pct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2120" w:type="pct"/>
            <w:vMerge/>
          </w:tcPr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986A4B">
        <w:tc>
          <w:tcPr>
            <w:tcW w:w="359" w:type="pct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pct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397" w:type="pct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15" w:type="pct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2" w:type="pct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0" w:type="pct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Библиотека ЦОК РЭШ </w:t>
            </w:r>
            <w:hyperlink r:id="rId11" w:history="1">
              <w:r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https://resh.edu.ru/subject/7/2/</w:t>
              </w:r>
            </w:hyperlink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Открытый урок </w:t>
            </w:r>
            <w:hyperlink r:id="rId12" w:history="1">
              <w:r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https://urok.1sept.ru/</w:t>
              </w:r>
            </w:hyperlink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Инфоурок </w:t>
            </w:r>
            <w:hyperlink r:id="rId13" w:history="1">
              <w:r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https://infourok.ru/</w:t>
              </w:r>
            </w:hyperlink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Открытая сеть работников образования </w:t>
            </w:r>
            <w:hyperlink r:id="rId14" w:history="1">
              <w:r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https://nsportal.ru/</w:t>
              </w:r>
            </w:hyperlink>
          </w:p>
        </w:tc>
      </w:tr>
      <w:tr w:rsidR="00986A4B">
        <w:tc>
          <w:tcPr>
            <w:tcW w:w="359" w:type="pct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6" w:type="pct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Как и чем работает художник</w:t>
            </w:r>
          </w:p>
        </w:tc>
        <w:tc>
          <w:tcPr>
            <w:tcW w:w="397" w:type="pct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815" w:type="pct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2" w:type="pct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2120" w:type="pct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Библиотека ЦОК РЭШ </w:t>
            </w:r>
            <w:hyperlink r:id="rId15" w:history="1">
              <w:r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https://resh.edu.ru/subject/7/2/</w:t>
              </w:r>
            </w:hyperlink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Открытый урок </w:t>
            </w:r>
            <w:hyperlink r:id="rId16" w:history="1">
              <w:r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https://urok.1sept.ru/</w:t>
              </w:r>
            </w:hyperlink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Инфоурок </w:t>
            </w:r>
            <w:hyperlink r:id="rId17" w:history="1">
              <w:r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https://infourok.ru/</w:t>
              </w:r>
            </w:hyperlink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Открытая сеть работников образования </w:t>
            </w:r>
            <w:hyperlink r:id="rId18" w:history="1">
              <w:r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https://nsportal.ru/</w:t>
              </w:r>
            </w:hyperlink>
          </w:p>
        </w:tc>
      </w:tr>
      <w:tr w:rsidR="00986A4B">
        <w:tc>
          <w:tcPr>
            <w:tcW w:w="359" w:type="pct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6" w:type="pct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Реальность и фантазия</w:t>
            </w:r>
          </w:p>
        </w:tc>
        <w:tc>
          <w:tcPr>
            <w:tcW w:w="397" w:type="pct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2,5</w:t>
            </w:r>
          </w:p>
        </w:tc>
        <w:tc>
          <w:tcPr>
            <w:tcW w:w="815" w:type="pct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2" w:type="pct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120" w:type="pct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РЭШ </w:t>
            </w:r>
            <w:hyperlink r:id="rId19" w:history="1">
              <w:r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https://resh.edu.ru/subject/7/2/</w:t>
              </w:r>
            </w:hyperlink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Открытый урок </w:t>
            </w:r>
            <w:hyperlink r:id="rId20" w:history="1">
              <w:r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https://urok.1sept.ru/</w:t>
              </w:r>
            </w:hyperlink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Инфоурок </w:t>
            </w:r>
            <w:hyperlink r:id="rId21" w:history="1">
              <w:r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https://infourok.ru/</w:t>
              </w:r>
            </w:hyperlink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Открытая сеть работников образования </w:t>
            </w:r>
            <w:hyperlink r:id="rId22" w:history="1">
              <w:r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https://nsportal.ru/</w:t>
              </w:r>
            </w:hyperlink>
          </w:p>
        </w:tc>
      </w:tr>
      <w:tr w:rsidR="00986A4B">
        <w:tc>
          <w:tcPr>
            <w:tcW w:w="359" w:type="pct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6" w:type="pct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 чем говорит искусство?</w:t>
            </w:r>
          </w:p>
        </w:tc>
        <w:tc>
          <w:tcPr>
            <w:tcW w:w="397" w:type="pct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3,5</w:t>
            </w:r>
          </w:p>
        </w:tc>
        <w:tc>
          <w:tcPr>
            <w:tcW w:w="815" w:type="pct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2" w:type="pct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3,5</w:t>
            </w:r>
          </w:p>
        </w:tc>
        <w:tc>
          <w:tcPr>
            <w:tcW w:w="2120" w:type="pct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Библиотека ЦОК РЭШ </w:t>
            </w:r>
            <w:hyperlink r:id="rId23" w:history="1">
              <w:r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https://resh.edu.ru/subject/7/2/</w:t>
              </w:r>
            </w:hyperlink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Открытый урок </w:t>
            </w:r>
            <w:hyperlink r:id="rId24" w:history="1">
              <w:r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https://urok.1sept.ru/</w:t>
              </w:r>
            </w:hyperlink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Инфоурок </w:t>
            </w:r>
            <w:hyperlink r:id="rId25" w:history="1">
              <w:r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https://infourok.ru/</w:t>
              </w:r>
            </w:hyperlink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Открытая сеть работников образования </w:t>
            </w:r>
            <w:hyperlink r:id="rId26" w:history="1">
              <w:r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https://nsportal.ru/</w:t>
              </w:r>
            </w:hyperlink>
          </w:p>
        </w:tc>
      </w:tr>
      <w:tr w:rsidR="00986A4B">
        <w:tc>
          <w:tcPr>
            <w:tcW w:w="359" w:type="pct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6" w:type="pct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Как говорит искусство?</w:t>
            </w:r>
          </w:p>
        </w:tc>
        <w:tc>
          <w:tcPr>
            <w:tcW w:w="397" w:type="pct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15" w:type="pct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" w:type="pct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2,5</w:t>
            </w:r>
          </w:p>
        </w:tc>
        <w:tc>
          <w:tcPr>
            <w:tcW w:w="2120" w:type="pct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Библиотека ЦОК РЭШ </w:t>
            </w:r>
            <w:hyperlink r:id="rId27" w:history="1">
              <w:r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https://resh.edu.ru/subject/7/2/</w:t>
              </w:r>
            </w:hyperlink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Открытый урок </w:t>
            </w:r>
            <w:hyperlink r:id="rId28" w:history="1">
              <w:r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https://urok.1sept.ru/</w:t>
              </w:r>
            </w:hyperlink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Инфоурок </w:t>
            </w:r>
            <w:hyperlink r:id="rId29" w:history="1">
              <w:r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https://infourok.ru/</w:t>
              </w:r>
            </w:hyperlink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Открытая сеть работников образования </w:t>
            </w:r>
            <w:hyperlink r:id="rId30" w:history="1">
              <w:r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https://nsportal.ru/</w:t>
              </w:r>
            </w:hyperlink>
          </w:p>
        </w:tc>
      </w:tr>
      <w:tr w:rsidR="00986A4B">
        <w:tc>
          <w:tcPr>
            <w:tcW w:w="1225" w:type="pct"/>
            <w:gridSpan w:val="2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397" w:type="pct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815" w:type="pct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" w:type="pct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2120" w:type="pct"/>
          </w:tcPr>
          <w:p w:rsidR="00986A4B" w:rsidRDefault="0098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</w:tbl>
    <w:p w:rsidR="00986A4B" w:rsidRDefault="002E0B2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</w:rPr>
        <w:t>3 КЛАСС</w:t>
      </w:r>
    </w:p>
    <w:tbl>
      <w:tblPr>
        <w:tblStyle w:val="a7"/>
        <w:tblW w:w="5000" w:type="pct"/>
        <w:tblLook w:val="04A0"/>
      </w:tblPr>
      <w:tblGrid>
        <w:gridCol w:w="668"/>
        <w:gridCol w:w="2557"/>
        <w:gridCol w:w="808"/>
        <w:gridCol w:w="1595"/>
        <w:gridCol w:w="1652"/>
        <w:gridCol w:w="3402"/>
      </w:tblGrid>
      <w:tr w:rsidR="00986A4B">
        <w:tc>
          <w:tcPr>
            <w:tcW w:w="183" w:type="pct"/>
            <w:vMerge w:val="restart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Нет/</w:t>
            </w:r>
          </w:p>
        </w:tc>
        <w:tc>
          <w:tcPr>
            <w:tcW w:w="1330" w:type="pct"/>
            <w:vMerge w:val="restart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1708" w:type="pct"/>
            <w:gridSpan w:val="3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731" w:type="pct"/>
            <w:vMerge w:val="restart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986A4B">
        <w:tc>
          <w:tcPr>
            <w:tcW w:w="183" w:type="pct"/>
            <w:vMerge/>
          </w:tcPr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330" w:type="pct"/>
            <w:vMerge/>
          </w:tcPr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32" w:type="pct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746" w:type="pct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731" w:type="pct"/>
            <w:vMerge/>
          </w:tcPr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986A4B">
        <w:tc>
          <w:tcPr>
            <w:tcW w:w="183" w:type="pct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0" w:type="pct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210" w:type="pct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0,5</w:t>
            </w:r>
          </w:p>
        </w:tc>
        <w:tc>
          <w:tcPr>
            <w:tcW w:w="732" w:type="pct"/>
          </w:tcPr>
          <w:p w:rsidR="00986A4B" w:rsidRDefault="0098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746" w:type="pct"/>
          </w:tcPr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31" w:type="pct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31" w:history="1">
              <w:r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https://m.edsoo.ru/7f411892</w:t>
              </w:r>
            </w:hyperlink>
          </w:p>
        </w:tc>
      </w:tr>
      <w:tr w:rsidR="00986A4B">
        <w:tc>
          <w:tcPr>
            <w:tcW w:w="183" w:type="pct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0" w:type="pct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Искусство в твоем доме</w:t>
            </w:r>
          </w:p>
        </w:tc>
        <w:tc>
          <w:tcPr>
            <w:tcW w:w="210" w:type="pct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732" w:type="pct"/>
          </w:tcPr>
          <w:p w:rsidR="00986A4B" w:rsidRDefault="0098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746" w:type="pct"/>
          </w:tcPr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31" w:type="pct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32" w:history="1">
              <w:r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https://m.edsoo.ru/7f411892</w:t>
              </w:r>
            </w:hyperlink>
          </w:p>
        </w:tc>
      </w:tr>
      <w:tr w:rsidR="00986A4B">
        <w:tc>
          <w:tcPr>
            <w:tcW w:w="183" w:type="pct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0" w:type="pct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Искусство на улицах твоего города</w:t>
            </w:r>
          </w:p>
        </w:tc>
        <w:tc>
          <w:tcPr>
            <w:tcW w:w="210" w:type="pct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732" w:type="pct"/>
          </w:tcPr>
          <w:p w:rsidR="00986A4B" w:rsidRDefault="0098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746" w:type="pct"/>
          </w:tcPr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31" w:type="pct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33" w:history="1">
              <w:r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https://m.edsoo.ru/7f411892</w:t>
              </w:r>
            </w:hyperlink>
          </w:p>
        </w:tc>
      </w:tr>
      <w:tr w:rsidR="00986A4B">
        <w:tc>
          <w:tcPr>
            <w:tcW w:w="183" w:type="pct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0" w:type="pct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Художник и зрелище</w:t>
            </w:r>
          </w:p>
        </w:tc>
        <w:tc>
          <w:tcPr>
            <w:tcW w:w="210" w:type="pct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3,5</w:t>
            </w:r>
          </w:p>
        </w:tc>
        <w:tc>
          <w:tcPr>
            <w:tcW w:w="732" w:type="pct"/>
          </w:tcPr>
          <w:p w:rsidR="00986A4B" w:rsidRDefault="0098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746" w:type="pct"/>
          </w:tcPr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31" w:type="pct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34" w:history="1">
              <w:r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https://m.edsoo.ru/7f411892</w:t>
              </w:r>
            </w:hyperlink>
          </w:p>
        </w:tc>
      </w:tr>
      <w:tr w:rsidR="00986A4B">
        <w:tc>
          <w:tcPr>
            <w:tcW w:w="183" w:type="pct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30" w:type="pct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Художник и музей</w:t>
            </w:r>
          </w:p>
        </w:tc>
        <w:tc>
          <w:tcPr>
            <w:tcW w:w="210" w:type="pct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732" w:type="pct"/>
          </w:tcPr>
          <w:p w:rsidR="00986A4B" w:rsidRDefault="0098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746" w:type="pct"/>
          </w:tcPr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31" w:type="pct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35" w:history="1">
              <w:r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https://m.edsoo.ru/7f411892</w:t>
              </w:r>
            </w:hyperlink>
          </w:p>
        </w:tc>
      </w:tr>
      <w:tr w:rsidR="00986A4B">
        <w:tc>
          <w:tcPr>
            <w:tcW w:w="1522" w:type="pct"/>
            <w:gridSpan w:val="2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ОБЩЕЕ КОЛИЧЕСТВО ЧАСОВ ПО ПРОГРАММЕ</w:t>
            </w:r>
          </w:p>
        </w:tc>
        <w:tc>
          <w:tcPr>
            <w:tcW w:w="210" w:type="pct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732" w:type="pct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46" w:type="pct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1" w:type="pct"/>
          </w:tcPr>
          <w:p w:rsidR="00986A4B" w:rsidRDefault="0098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</w:tbl>
    <w:p w:rsidR="00986A4B" w:rsidRDefault="002E0B2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</w:rPr>
        <w:t>4 КЛАСС</w:t>
      </w:r>
    </w:p>
    <w:tbl>
      <w:tblPr>
        <w:tblStyle w:val="a7"/>
        <w:tblW w:w="5000" w:type="pct"/>
        <w:tblLook w:val="04A0"/>
      </w:tblPr>
      <w:tblGrid>
        <w:gridCol w:w="668"/>
        <w:gridCol w:w="2560"/>
        <w:gridCol w:w="808"/>
        <w:gridCol w:w="1595"/>
        <w:gridCol w:w="1652"/>
        <w:gridCol w:w="3399"/>
      </w:tblGrid>
      <w:tr w:rsidR="00986A4B">
        <w:tc>
          <w:tcPr>
            <w:tcW w:w="183" w:type="pct"/>
            <w:vMerge w:val="restart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Нет/</w:t>
            </w:r>
          </w:p>
        </w:tc>
        <w:tc>
          <w:tcPr>
            <w:tcW w:w="1331" w:type="pct"/>
            <w:vMerge w:val="restart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1708" w:type="pct"/>
            <w:gridSpan w:val="3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729" w:type="pct"/>
            <w:vMerge w:val="restart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986A4B">
        <w:tc>
          <w:tcPr>
            <w:tcW w:w="183" w:type="pct"/>
            <w:vMerge/>
          </w:tcPr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331" w:type="pct"/>
            <w:vMerge/>
          </w:tcPr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32" w:type="pct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746" w:type="pct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729" w:type="pct"/>
            <w:vMerge/>
          </w:tcPr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986A4B">
        <w:tc>
          <w:tcPr>
            <w:tcW w:w="183" w:type="pct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1" w:type="pct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210" w:type="pct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0,5</w:t>
            </w:r>
          </w:p>
        </w:tc>
        <w:tc>
          <w:tcPr>
            <w:tcW w:w="732" w:type="pct"/>
          </w:tcPr>
          <w:p w:rsidR="00986A4B" w:rsidRDefault="0098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746" w:type="pct"/>
          </w:tcPr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29" w:type="pct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36" w:history="1">
              <w:r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https://m.edsoo.ru/7f4129ea</w:t>
              </w:r>
            </w:hyperlink>
          </w:p>
        </w:tc>
      </w:tr>
      <w:tr w:rsidR="00986A4B">
        <w:tc>
          <w:tcPr>
            <w:tcW w:w="183" w:type="pct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1" w:type="pct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Истоки родного искусства</w:t>
            </w:r>
          </w:p>
        </w:tc>
        <w:tc>
          <w:tcPr>
            <w:tcW w:w="210" w:type="pct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3,5</w:t>
            </w:r>
          </w:p>
        </w:tc>
        <w:tc>
          <w:tcPr>
            <w:tcW w:w="732" w:type="pct"/>
          </w:tcPr>
          <w:p w:rsidR="00986A4B" w:rsidRDefault="0098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746" w:type="pct"/>
          </w:tcPr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29" w:type="pct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37" w:history="1">
              <w:r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https://m.edsoo.ru/7f4129ea</w:t>
              </w:r>
            </w:hyperlink>
          </w:p>
        </w:tc>
      </w:tr>
      <w:tr w:rsidR="00986A4B">
        <w:tc>
          <w:tcPr>
            <w:tcW w:w="183" w:type="pct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1" w:type="pct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Древние города нашей земли</w:t>
            </w:r>
          </w:p>
        </w:tc>
        <w:tc>
          <w:tcPr>
            <w:tcW w:w="210" w:type="pct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5,5</w:t>
            </w:r>
          </w:p>
        </w:tc>
        <w:tc>
          <w:tcPr>
            <w:tcW w:w="732" w:type="pct"/>
          </w:tcPr>
          <w:p w:rsidR="00986A4B" w:rsidRDefault="0098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746" w:type="pct"/>
          </w:tcPr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29" w:type="pct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38" w:history="1">
              <w:r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https://m.edsoo.ru/7f4129ea</w:t>
              </w:r>
            </w:hyperlink>
          </w:p>
        </w:tc>
      </w:tr>
      <w:tr w:rsidR="00986A4B">
        <w:tc>
          <w:tcPr>
            <w:tcW w:w="183" w:type="pct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1" w:type="pct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Каждый народ – художник</w:t>
            </w:r>
          </w:p>
        </w:tc>
        <w:tc>
          <w:tcPr>
            <w:tcW w:w="210" w:type="pct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4,5</w:t>
            </w:r>
          </w:p>
        </w:tc>
        <w:tc>
          <w:tcPr>
            <w:tcW w:w="732" w:type="pct"/>
          </w:tcPr>
          <w:p w:rsidR="00986A4B" w:rsidRDefault="0098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746" w:type="pct"/>
          </w:tcPr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29" w:type="pct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39" w:history="1">
              <w:r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https://m.edsoo.ru/7f4129ea</w:t>
              </w:r>
            </w:hyperlink>
          </w:p>
        </w:tc>
      </w:tr>
      <w:tr w:rsidR="00986A4B">
        <w:tc>
          <w:tcPr>
            <w:tcW w:w="183" w:type="pct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31" w:type="pct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Искусство объединяет народы</w:t>
            </w:r>
          </w:p>
        </w:tc>
        <w:tc>
          <w:tcPr>
            <w:tcW w:w="210" w:type="pct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732" w:type="pct"/>
          </w:tcPr>
          <w:p w:rsidR="00986A4B" w:rsidRDefault="0098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746" w:type="pct"/>
          </w:tcPr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29" w:type="pct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0" w:history="1">
              <w:r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https://m.edsoo.ru/7f4129ea</w:t>
              </w:r>
            </w:hyperlink>
          </w:p>
        </w:tc>
      </w:tr>
      <w:tr w:rsidR="00986A4B">
        <w:tc>
          <w:tcPr>
            <w:tcW w:w="1523" w:type="pct"/>
            <w:gridSpan w:val="2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210" w:type="pct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732" w:type="pct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46" w:type="pct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9" w:type="pct"/>
          </w:tcPr>
          <w:p w:rsidR="00986A4B" w:rsidRDefault="0098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</w:tbl>
    <w:p w:rsidR="00986A4B" w:rsidRDefault="002E0B2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</w:rPr>
        <w:t>ПОУРОЧНОЕ ПЛАНИРОВАНИЕ</w:t>
      </w:r>
    </w:p>
    <w:p w:rsidR="00986A4B" w:rsidRDefault="002E0B2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</w:rPr>
        <w:t>1 КЛАСС</w:t>
      </w:r>
    </w:p>
    <w:tbl>
      <w:tblPr>
        <w:tblStyle w:val="a7"/>
        <w:tblW w:w="10771" w:type="dxa"/>
        <w:tblLayout w:type="fixed"/>
        <w:tblLook w:val="04A0"/>
      </w:tblPr>
      <w:tblGrid>
        <w:gridCol w:w="739"/>
        <w:gridCol w:w="4061"/>
        <w:gridCol w:w="821"/>
        <w:gridCol w:w="1053"/>
        <w:gridCol w:w="872"/>
        <w:gridCol w:w="1612"/>
        <w:gridCol w:w="1613"/>
      </w:tblGrid>
      <w:tr w:rsidR="00986A4B">
        <w:trPr>
          <w:trHeight w:val="288"/>
        </w:trPr>
        <w:tc>
          <w:tcPr>
            <w:tcW w:w="739" w:type="dxa"/>
            <w:vMerge w:val="restart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Нет/</w:t>
            </w:r>
          </w:p>
        </w:tc>
        <w:tc>
          <w:tcPr>
            <w:tcW w:w="4061" w:type="dxa"/>
            <w:vMerge w:val="restart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746" w:type="dxa"/>
            <w:gridSpan w:val="3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612" w:type="dxa"/>
            <w:vMerge w:val="restart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1613" w:type="dxa"/>
            <w:vMerge w:val="restart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986A4B">
        <w:trPr>
          <w:trHeight w:val="833"/>
        </w:trPr>
        <w:tc>
          <w:tcPr>
            <w:tcW w:w="739" w:type="dxa"/>
            <w:vMerge/>
          </w:tcPr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vMerge/>
          </w:tcPr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53" w:type="dxa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872" w:type="dxa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612" w:type="dxa"/>
            <w:vMerge/>
          </w:tcPr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613" w:type="dxa"/>
            <w:vMerge/>
          </w:tcPr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986A4B">
        <w:trPr>
          <w:trHeight w:val="5335"/>
        </w:trPr>
        <w:tc>
          <w:tcPr>
            <w:tcW w:w="739" w:type="dxa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vMerge w:val="restart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Все дети любят рисовать: рассматриваем детские рисунки и рисуем радостное солнце</w:t>
            </w:r>
          </w:p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Изображения вокруг нас: рассматриваем изображения в детских книгах</w:t>
            </w:r>
          </w:p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Мастер изображения учит видеть: создаем групповую работу «Сказочный лес»</w:t>
            </w:r>
          </w:p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821" w:type="dxa"/>
            <w:vMerge w:val="restart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925" w:type="dxa"/>
            <w:gridSpan w:val="2"/>
            <w:vMerge w:val="restart"/>
          </w:tcPr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.09.23</w:t>
            </w:r>
          </w:p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</w:p>
        </w:tc>
        <w:tc>
          <w:tcPr>
            <w:tcW w:w="1613" w:type="dxa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Библиотека ЦОК РЭШ </w:t>
            </w:r>
            <w:hyperlink r:id="rId41" w:history="1">
              <w:r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https://resh.edu.ru/subject/7/2/</w:t>
              </w:r>
            </w:hyperlink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Открытый урок </w:t>
            </w:r>
            <w:hyperlink r:id="rId42" w:history="1">
              <w:r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https://urok.1sept.ru/</w:t>
              </w:r>
            </w:hyperlink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Инфоурок </w:t>
            </w:r>
            <w:hyperlink r:id="rId43" w:history="1">
              <w:r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https://infourok.ru/</w:t>
              </w:r>
            </w:hyperlink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Открытая сеть работников образования </w:t>
            </w:r>
            <w:hyperlink r:id="rId44" w:history="1">
              <w:r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https://nsportal.ru/</w:t>
              </w:r>
            </w:hyperlink>
          </w:p>
        </w:tc>
      </w:tr>
      <w:tr w:rsidR="00986A4B">
        <w:trPr>
          <w:trHeight w:val="1658"/>
        </w:trPr>
        <w:tc>
          <w:tcPr>
            <w:tcW w:w="739" w:type="dxa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061" w:type="dxa"/>
            <w:vMerge/>
          </w:tcPr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vMerge/>
          </w:tcPr>
          <w:p w:rsidR="00986A4B" w:rsidRDefault="0098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</w:p>
        </w:tc>
        <w:tc>
          <w:tcPr>
            <w:tcW w:w="1925" w:type="dxa"/>
            <w:gridSpan w:val="2"/>
            <w:vMerge/>
          </w:tcPr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.09.23</w:t>
            </w:r>
          </w:p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</w:p>
        </w:tc>
        <w:tc>
          <w:tcPr>
            <w:tcW w:w="1613" w:type="dxa"/>
          </w:tcPr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986A4B">
        <w:trPr>
          <w:trHeight w:val="1376"/>
        </w:trPr>
        <w:tc>
          <w:tcPr>
            <w:tcW w:w="739" w:type="dxa"/>
            <w:vMerge w:val="restart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lastRenderedPageBreak/>
              <w:t>3</w:t>
            </w:r>
          </w:p>
        </w:tc>
        <w:tc>
          <w:tcPr>
            <w:tcW w:w="4061" w:type="dxa"/>
            <w:vMerge w:val="restart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Изображать можно пятном: дорисовываем зверушек от пятна или тени</w:t>
            </w:r>
          </w:p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Изображать можно в объеме: лепим зверушек</w:t>
            </w:r>
          </w:p>
        </w:tc>
        <w:tc>
          <w:tcPr>
            <w:tcW w:w="821" w:type="dxa"/>
            <w:vMerge w:val="restart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  <w:p w:rsidR="00986A4B" w:rsidRDefault="0098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925" w:type="dxa"/>
            <w:gridSpan w:val="2"/>
          </w:tcPr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.10.23</w:t>
            </w:r>
          </w:p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</w:p>
        </w:tc>
        <w:tc>
          <w:tcPr>
            <w:tcW w:w="1613" w:type="dxa"/>
          </w:tcPr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986A4B">
        <w:trPr>
          <w:trHeight w:val="1376"/>
        </w:trPr>
        <w:tc>
          <w:tcPr>
            <w:tcW w:w="739" w:type="dxa"/>
            <w:vMerge w:val="restart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061" w:type="dxa"/>
            <w:vMerge w:val="restart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Изображать можно линией: рисуем ветви деревьев, травы</w:t>
            </w:r>
          </w:p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Разноцветные краски. Рисуем цветные коврики (коврик-осень / зима или коврик-ночь / утро)</w:t>
            </w:r>
          </w:p>
        </w:tc>
        <w:tc>
          <w:tcPr>
            <w:tcW w:w="821" w:type="dxa"/>
            <w:vMerge w:val="restart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925" w:type="dxa"/>
            <w:gridSpan w:val="2"/>
            <w:vMerge w:val="restart"/>
          </w:tcPr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.10.23</w:t>
            </w:r>
          </w:p>
        </w:tc>
        <w:tc>
          <w:tcPr>
            <w:tcW w:w="1613" w:type="dxa"/>
          </w:tcPr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986A4B">
        <w:trPr>
          <w:trHeight w:val="1939"/>
        </w:trPr>
        <w:tc>
          <w:tcPr>
            <w:tcW w:w="739" w:type="dxa"/>
            <w:vMerge w:val="restart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4061" w:type="dxa"/>
            <w:vMerge w:val="restart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Изображать можно и то, что невидимо: создаем радостные и грустные рисунки</w:t>
            </w:r>
          </w:p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21" w:type="dxa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925" w:type="dxa"/>
            <w:gridSpan w:val="2"/>
          </w:tcPr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.11.23</w:t>
            </w:r>
          </w:p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</w:p>
        </w:tc>
        <w:tc>
          <w:tcPr>
            <w:tcW w:w="1613" w:type="dxa"/>
          </w:tcPr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986A4B">
        <w:trPr>
          <w:trHeight w:val="1376"/>
        </w:trPr>
        <w:tc>
          <w:tcPr>
            <w:tcW w:w="739" w:type="dxa"/>
            <w:vMerge w:val="restart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4061" w:type="dxa"/>
            <w:vMerge w:val="restart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Мир полон украшений: рассматриваем украшения на иллюстрациях к сказкам</w:t>
            </w:r>
          </w:p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Цветы: создаем коллективную работу «Ваза с цветами»</w:t>
            </w:r>
          </w:p>
        </w:tc>
        <w:tc>
          <w:tcPr>
            <w:tcW w:w="821" w:type="dxa"/>
            <w:vMerge w:val="restart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925" w:type="dxa"/>
            <w:gridSpan w:val="2"/>
            <w:vMerge w:val="restart"/>
          </w:tcPr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.11.23</w:t>
            </w:r>
          </w:p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</w:p>
        </w:tc>
        <w:tc>
          <w:tcPr>
            <w:tcW w:w="1613" w:type="dxa"/>
          </w:tcPr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986A4B">
        <w:trPr>
          <w:trHeight w:val="1376"/>
        </w:trPr>
        <w:tc>
          <w:tcPr>
            <w:tcW w:w="739" w:type="dxa"/>
            <w:vMerge w:val="restart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4061" w:type="dxa"/>
            <w:vMerge w:val="restart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Узоры на крыльях: рисуем бабочек и создаем коллективную работу – панно «Бабочки»</w:t>
            </w:r>
          </w:p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Красивые рыбы: выполняем рисунок рыб в технике монотипия</w:t>
            </w:r>
          </w:p>
        </w:tc>
        <w:tc>
          <w:tcPr>
            <w:tcW w:w="821" w:type="dxa"/>
            <w:vMerge w:val="restart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925" w:type="dxa"/>
            <w:gridSpan w:val="2"/>
          </w:tcPr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vMerge w:val="restart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.12.23</w:t>
            </w:r>
          </w:p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</w:p>
        </w:tc>
        <w:tc>
          <w:tcPr>
            <w:tcW w:w="1613" w:type="dxa"/>
            <w:vMerge w:val="restart"/>
          </w:tcPr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986A4B">
        <w:trPr>
          <w:trHeight w:val="1658"/>
        </w:trPr>
        <w:tc>
          <w:tcPr>
            <w:tcW w:w="739" w:type="dxa"/>
            <w:vMerge w:val="restart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4061" w:type="dxa"/>
            <w:vMerge w:val="restart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Украшения птиц создаем сказочную птицу из цветной бумаги</w:t>
            </w:r>
          </w:p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21" w:type="dxa"/>
            <w:vMerge w:val="restart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925" w:type="dxa"/>
            <w:gridSpan w:val="2"/>
          </w:tcPr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vMerge w:val="restart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.12.23</w:t>
            </w:r>
          </w:p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</w:p>
        </w:tc>
        <w:tc>
          <w:tcPr>
            <w:tcW w:w="1613" w:type="dxa"/>
            <w:vMerge w:val="restart"/>
          </w:tcPr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986A4B">
        <w:trPr>
          <w:trHeight w:val="1658"/>
        </w:trPr>
        <w:tc>
          <w:tcPr>
            <w:tcW w:w="739" w:type="dxa"/>
            <w:vMerge w:val="restart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4061" w:type="dxa"/>
            <w:vMerge w:val="restart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Нарядные узоры на глиняных игрушках: украшаем узорами фигурки из бумаги</w:t>
            </w:r>
          </w:p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821" w:type="dxa"/>
            <w:vMerge w:val="restart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925" w:type="dxa"/>
            <w:gridSpan w:val="2"/>
          </w:tcPr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vMerge w:val="restart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.01.24</w:t>
            </w:r>
          </w:p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</w:p>
        </w:tc>
        <w:tc>
          <w:tcPr>
            <w:tcW w:w="1613" w:type="dxa"/>
            <w:vMerge w:val="restart"/>
          </w:tcPr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986A4B">
        <w:trPr>
          <w:trHeight w:val="1658"/>
        </w:trPr>
        <w:tc>
          <w:tcPr>
            <w:tcW w:w="739" w:type="dxa"/>
            <w:vMerge w:val="restart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4061" w:type="dxa"/>
            <w:vMerge w:val="restart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Мастер Украшения помогает сделать праздник: создаем веселые игрушки из цветной бумаги</w:t>
            </w:r>
          </w:p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Постройки в нашей жизни: рассматриваем и обсуждаем</w:t>
            </w:r>
          </w:p>
        </w:tc>
        <w:tc>
          <w:tcPr>
            <w:tcW w:w="821" w:type="dxa"/>
            <w:vMerge w:val="restart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925" w:type="dxa"/>
            <w:gridSpan w:val="2"/>
          </w:tcPr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.01.24</w:t>
            </w:r>
          </w:p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</w:p>
        </w:tc>
        <w:tc>
          <w:tcPr>
            <w:tcW w:w="1613" w:type="dxa"/>
          </w:tcPr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986A4B">
        <w:trPr>
          <w:trHeight w:val="565"/>
        </w:trPr>
        <w:tc>
          <w:tcPr>
            <w:tcW w:w="739" w:type="dxa"/>
            <w:vMerge w:val="restart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4061" w:type="dxa"/>
            <w:vMerge w:val="restart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Дома бывают разными: рисуем домики для героев книг</w:t>
            </w:r>
          </w:p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821" w:type="dxa"/>
            <w:vMerge w:val="restart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925" w:type="dxa"/>
            <w:gridSpan w:val="2"/>
            <w:vMerge w:val="restart"/>
          </w:tcPr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.02.24</w:t>
            </w:r>
          </w:p>
        </w:tc>
        <w:tc>
          <w:tcPr>
            <w:tcW w:w="1613" w:type="dxa"/>
          </w:tcPr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986A4B">
        <w:trPr>
          <w:trHeight w:val="565"/>
        </w:trPr>
        <w:tc>
          <w:tcPr>
            <w:tcW w:w="739" w:type="dxa"/>
            <w:vMerge/>
          </w:tcPr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vMerge/>
          </w:tcPr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vMerge/>
          </w:tcPr>
          <w:p w:rsidR="00986A4B" w:rsidRDefault="0098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925" w:type="dxa"/>
            <w:gridSpan w:val="2"/>
            <w:vMerge/>
          </w:tcPr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</w:p>
        </w:tc>
        <w:tc>
          <w:tcPr>
            <w:tcW w:w="1613" w:type="dxa"/>
          </w:tcPr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986A4B">
        <w:trPr>
          <w:trHeight w:val="1110"/>
        </w:trPr>
        <w:tc>
          <w:tcPr>
            <w:tcW w:w="739" w:type="dxa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4061" w:type="dxa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Снаружи и внутри: создаем домик для маленьких человечков</w:t>
            </w:r>
          </w:p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Строим город: рисуем и строим город из пластилина и бумаги</w:t>
            </w:r>
          </w:p>
        </w:tc>
        <w:tc>
          <w:tcPr>
            <w:tcW w:w="821" w:type="dxa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925" w:type="dxa"/>
            <w:gridSpan w:val="2"/>
          </w:tcPr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.03.24</w:t>
            </w:r>
          </w:p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</w:p>
        </w:tc>
        <w:tc>
          <w:tcPr>
            <w:tcW w:w="1613" w:type="dxa"/>
          </w:tcPr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986A4B">
        <w:trPr>
          <w:trHeight w:val="1376"/>
        </w:trPr>
        <w:tc>
          <w:tcPr>
            <w:tcW w:w="739" w:type="dxa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lastRenderedPageBreak/>
              <w:t>13</w:t>
            </w:r>
          </w:p>
        </w:tc>
        <w:tc>
          <w:tcPr>
            <w:tcW w:w="4061" w:type="dxa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Все имеет свое строение: создаем изображения животных из разных форм</w:t>
            </w:r>
          </w:p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Строим вещи: создаем из цветной бумаги веселую сумку-пакет</w:t>
            </w:r>
          </w:p>
        </w:tc>
        <w:tc>
          <w:tcPr>
            <w:tcW w:w="821" w:type="dxa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925" w:type="dxa"/>
            <w:gridSpan w:val="2"/>
          </w:tcPr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.03.24</w:t>
            </w:r>
          </w:p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</w:p>
        </w:tc>
        <w:tc>
          <w:tcPr>
            <w:tcW w:w="1613" w:type="dxa"/>
          </w:tcPr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986A4B">
        <w:trPr>
          <w:trHeight w:val="1949"/>
        </w:trPr>
        <w:tc>
          <w:tcPr>
            <w:tcW w:w="739" w:type="dxa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4061" w:type="dxa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Город, в котором мы живем: фотографируем постройки и создаем панно «Прогулка по городу»</w:t>
            </w:r>
          </w:p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821" w:type="dxa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925" w:type="dxa"/>
            <w:gridSpan w:val="2"/>
          </w:tcPr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.04.24</w:t>
            </w:r>
          </w:p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</w:p>
        </w:tc>
        <w:tc>
          <w:tcPr>
            <w:tcW w:w="1613" w:type="dxa"/>
          </w:tcPr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986A4B">
        <w:trPr>
          <w:trHeight w:val="1949"/>
        </w:trPr>
        <w:tc>
          <w:tcPr>
            <w:tcW w:w="739" w:type="dxa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4061" w:type="dxa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Праздник птиц: создаем декоративные изображения птиц из цветной бумаги</w:t>
            </w:r>
          </w:p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821" w:type="dxa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925" w:type="dxa"/>
            <w:gridSpan w:val="2"/>
          </w:tcPr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.04.24</w:t>
            </w:r>
          </w:p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</w:p>
        </w:tc>
        <w:tc>
          <w:tcPr>
            <w:tcW w:w="1613" w:type="dxa"/>
          </w:tcPr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986A4B">
        <w:trPr>
          <w:trHeight w:val="1658"/>
        </w:trPr>
        <w:tc>
          <w:tcPr>
            <w:tcW w:w="739" w:type="dxa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4061" w:type="dxa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Азбука компьютерной графики: знакомство с программами Paint или Paint net. Создание и обсуждение фотографий</w:t>
            </w:r>
          </w:p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Времена года: создаем рисунки о каждом времени года</w:t>
            </w:r>
          </w:p>
        </w:tc>
        <w:tc>
          <w:tcPr>
            <w:tcW w:w="821" w:type="dxa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925" w:type="dxa"/>
            <w:gridSpan w:val="2"/>
          </w:tcPr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.04.24</w:t>
            </w:r>
          </w:p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</w:p>
        </w:tc>
        <w:tc>
          <w:tcPr>
            <w:tcW w:w="1613" w:type="dxa"/>
          </w:tcPr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986A4B">
        <w:trPr>
          <w:trHeight w:val="565"/>
        </w:trPr>
        <w:tc>
          <w:tcPr>
            <w:tcW w:w="739" w:type="dxa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16,5</w:t>
            </w:r>
          </w:p>
        </w:tc>
        <w:tc>
          <w:tcPr>
            <w:tcW w:w="4061" w:type="dxa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821" w:type="dxa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0.5</w:t>
            </w:r>
          </w:p>
        </w:tc>
        <w:tc>
          <w:tcPr>
            <w:tcW w:w="1925" w:type="dxa"/>
            <w:gridSpan w:val="2"/>
          </w:tcPr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.05.24</w:t>
            </w:r>
          </w:p>
        </w:tc>
        <w:tc>
          <w:tcPr>
            <w:tcW w:w="1613" w:type="dxa"/>
          </w:tcPr>
          <w:p w:rsidR="00986A4B" w:rsidRDefault="0098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986A4B">
        <w:trPr>
          <w:trHeight w:val="297"/>
        </w:trPr>
        <w:tc>
          <w:tcPr>
            <w:tcW w:w="4800" w:type="dxa"/>
            <w:gridSpan w:val="2"/>
          </w:tcPr>
          <w:p w:rsidR="00986A4B" w:rsidRDefault="002E0B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821" w:type="dxa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16,5</w:t>
            </w:r>
          </w:p>
        </w:tc>
        <w:tc>
          <w:tcPr>
            <w:tcW w:w="1053" w:type="dxa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2" w:type="dxa"/>
          </w:tcPr>
          <w:p w:rsidR="00986A4B" w:rsidRDefault="002E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25" w:type="dxa"/>
            <w:gridSpan w:val="2"/>
          </w:tcPr>
          <w:p w:rsidR="00986A4B" w:rsidRDefault="0098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</w:tbl>
    <w:p w:rsidR="00986A4B" w:rsidRDefault="00986A4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</w:rPr>
      </w:pPr>
    </w:p>
    <w:p w:rsidR="00986A4B" w:rsidRDefault="002E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УЧЕБНО-МЕТОДИЧЕСКОЕ ОБЕСПЕЧЕНИЕ ОБРАЗОВАТЕЛЬНОГО ПРОЦЕССА</w:t>
      </w:r>
    </w:p>
    <w:p w:rsidR="00986A4B" w:rsidRDefault="002E0B2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ru-RU"/>
        </w:rPr>
        <w:t>ОБЯЗАТЕЛЬНЫЕ УЧЕБНЫЕ МАТЕРИАЛЫ ДЛЯ УЧЕНИКА</w:t>
      </w:r>
    </w:p>
    <w:p w:rsidR="00986A4B" w:rsidRDefault="002E0B2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​‌• Изобразительное искусство: 1-й класс: учебник, 1 класс/ Неменская Л. А.; под редакцией Неменского Б. М., Акционерное общество «Издательство «Просвещение»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br/>
        <w:t>• Изобразительное искусство: 2-й класс: учебник, 2 класс/ Коротеева Е. И.; под ред. Неменского Б. М., Акционерное общество «Издательство «Просвещение»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br/>
        <w:t>• Изобразительное искусство: 3-й класс: учебник, 3 класс/ Горяева Н. А., Неменская Л. А., Питерских А. С. и другие; под ред. Неменского Б. М., Акционерное общество «Издательство «Просвещение»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br/>
        <w:t>• Изобразительное искусство: 4-й класс: учебник, 4 класс/ Неменская Л. А.; под ред. Неменского Б. М., Акционерное общество «Издательство «Просвещение»‌​</w:t>
      </w:r>
    </w:p>
    <w:p w:rsidR="00986A4B" w:rsidRDefault="002E0B2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ru-RU"/>
        </w:rPr>
        <w:t>МЕТОДИЧЕСКИЕ МАТЕРИАЛЫ ДЛЯ УЧИТЕЛЯ</w:t>
      </w:r>
    </w:p>
    <w:p w:rsidR="00986A4B" w:rsidRDefault="002E0B2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1. Изобразительное искусство. Рабочие программы. Предметная линия учебников под редакцией Б.М. Неменского. 1-4 классы : https://prosv.ru/_data/assistance/25/0efe3a7b-51c1-11df-b021-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lastRenderedPageBreak/>
        <w:t>0019b9f502d2_1.pdf?ysclid=lkeggyo1v4944182029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br/>
        <w:t>пособие для учителей общеобразоват. учреждений – М. : Просвещение, 2023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br/>
        <w:t>2.Изобразительное искусство. Методическое пособие. 1-4 классы. https://catalog.prosv.ru/attachment/1af29532-4d54-11db-9da7-00304874af64.pdf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br/>
        <w:t>3. Рабочая программа начального общего образования предмета "Изобразительное искусство" https://edsoo.ru/Predmet_Izobrazitelnoe.htm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br/>
        <w:t>4. Методическое пособие к примерной рабочей программе основного общего образования «Изобразительное искусство» https://edsoo.ru/Predmet_Izobrazitelnoe.htm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br/>
        <w:t>4.Словарь искусствоведческих терминов. https://monographies.ru/ru/book/section?id=6712&amp;ysclid=lkegm9lsgz747965521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br/>
        <w:t>5.Стандарт основного общего образования по образовательной области «Искусство»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br/>
        <w:t>6.Учебник по изобразительному искусству Л.А. Неменская. Изобразительное искусство. Ты изображаешь, украшаешь и строишь. 1-4 класс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br/>
        <w:t>Печатные пособия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br/>
        <w:t>1.Дидактический раздаточный материал: карточки по художественной грамоте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br/>
        <w:t>2.Портреты русских и зарубежных художников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br/>
        <w:t>3.Схемы по правилам рисования предметов, растений, деревьев, животных, птиц, человека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br/>
        <w:t>4.Таблицы по цветоведению, перспективе, построению орнамента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br/>
        <w:t>5.Таблицы по стилям архитектуры, одежды, предметов быта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br/>
        <w:t>6.Таблицы по народным промыслам, русскому костюму, декоративно-прикладному искусству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ru-RU"/>
        </w:rPr>
        <w:t>ЦИФРОВЫЕ ОБРАЗОВАТЕЛЬНЫЕ РЕСУРСЫ И РЕСУРСЫ СЕТИИНТЕРНЕТ</w:t>
      </w:r>
    </w:p>
    <w:p w:rsidR="00986A4B" w:rsidRDefault="002E0B2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 xml:space="preserve">Библиотека ЦОК РЭШ 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br/>
        <w:t>Открытый урок https://urok.1sept.ru/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br/>
        <w:t xml:space="preserve">Инфоурок 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br/>
        <w:t>Открытая сеть работников образования https://nsportal.ru/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br/>
        <w:t>Обучение рисованию и изобразительному искусству по классам https://obuchalka.org/obuchenie-risovaniu-i-izobrazitelnomu-iskusstvu/po-klassam/?ysclid=lkehcpjrmr226595869</w:t>
      </w:r>
    </w:p>
    <w:p w:rsidR="00986A4B" w:rsidRDefault="002E0B2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ФГБНУ Институт стратегии развития образования Российской академии образования</w:t>
      </w:r>
    </w:p>
    <w:p w:rsidR="00986A4B" w:rsidRDefault="00986A4B"/>
    <w:sectPr w:rsidR="00986A4B" w:rsidSect="00986A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6A4B" w:rsidRDefault="002E0B26">
      <w:pPr>
        <w:spacing w:line="240" w:lineRule="auto"/>
      </w:pPr>
      <w:r>
        <w:separator/>
      </w:r>
    </w:p>
  </w:endnote>
  <w:endnote w:type="continuationSeparator" w:id="1">
    <w:p w:rsidR="00986A4B" w:rsidRDefault="002E0B2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等线">
    <w:altName w:val="Microsoft YaHei"/>
    <w:charset w:val="00"/>
    <w:family w:val="auto"/>
    <w:pitch w:val="default"/>
    <w:sig w:usb0="00000000" w:usb1="00000000" w:usb2="00000000" w:usb3="00000000" w:csb0="00000000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6A4B" w:rsidRDefault="002E0B26">
      <w:pPr>
        <w:spacing w:after="0"/>
      </w:pPr>
      <w:r>
        <w:separator/>
      </w:r>
    </w:p>
  </w:footnote>
  <w:footnote w:type="continuationSeparator" w:id="1">
    <w:p w:rsidR="00986A4B" w:rsidRDefault="002E0B26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2501A"/>
    <w:multiLevelType w:val="multilevel"/>
    <w:tmpl w:val="11D2501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78A3A4A"/>
    <w:multiLevelType w:val="multilevel"/>
    <w:tmpl w:val="178A3A4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8944EC3"/>
    <w:multiLevelType w:val="multilevel"/>
    <w:tmpl w:val="38944EC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A41602F"/>
    <w:multiLevelType w:val="multilevel"/>
    <w:tmpl w:val="4A41602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2F348BC"/>
    <w:multiLevelType w:val="multilevel"/>
    <w:tmpl w:val="62F348B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6F14BF1"/>
    <w:multiLevelType w:val="multilevel"/>
    <w:tmpl w:val="76F14BF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</w:compat>
  <w:rsids>
    <w:rsidRoot w:val="00385516"/>
    <w:rsid w:val="002B2A26"/>
    <w:rsid w:val="002E0B26"/>
    <w:rsid w:val="00385516"/>
    <w:rsid w:val="00454FC8"/>
    <w:rsid w:val="00463A1A"/>
    <w:rsid w:val="004F6ABC"/>
    <w:rsid w:val="006F54D8"/>
    <w:rsid w:val="00986A4B"/>
    <w:rsid w:val="00CC42DB"/>
    <w:rsid w:val="00D24466"/>
    <w:rsid w:val="00D41C10"/>
    <w:rsid w:val="1F2E20E0"/>
    <w:rsid w:val="26707E9C"/>
    <w:rsid w:val="37A0396C"/>
    <w:rsid w:val="37EE75BC"/>
    <w:rsid w:val="3D28033E"/>
    <w:rsid w:val="3E566915"/>
    <w:rsid w:val="411056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A4B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sid w:val="00986A4B"/>
    <w:rPr>
      <w:color w:val="800080"/>
      <w:u w:val="single"/>
    </w:rPr>
  </w:style>
  <w:style w:type="character" w:styleId="a4">
    <w:name w:val="Hyperlink"/>
    <w:basedOn w:val="a0"/>
    <w:uiPriority w:val="99"/>
    <w:semiHidden/>
    <w:unhideWhenUsed/>
    <w:qFormat/>
    <w:rsid w:val="00986A4B"/>
    <w:rPr>
      <w:color w:val="0000FF"/>
      <w:u w:val="single"/>
    </w:rPr>
  </w:style>
  <w:style w:type="character" w:styleId="a5">
    <w:name w:val="Strong"/>
    <w:basedOn w:val="a0"/>
    <w:uiPriority w:val="22"/>
    <w:qFormat/>
    <w:rsid w:val="00986A4B"/>
    <w:rPr>
      <w:b/>
      <w:bCs/>
    </w:rPr>
  </w:style>
  <w:style w:type="paragraph" w:styleId="a6">
    <w:name w:val="Normal (Web)"/>
    <w:basedOn w:val="a"/>
    <w:uiPriority w:val="99"/>
    <w:semiHidden/>
    <w:unhideWhenUsed/>
    <w:rsid w:val="00986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table" w:styleId="a7">
    <w:name w:val="Table Grid"/>
    <w:basedOn w:val="a1"/>
    <w:uiPriority w:val="39"/>
    <w:rsid w:val="00986A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"/>
    <w:rsid w:val="00986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placeholder-mask">
    <w:name w:val="placeholder-mask"/>
    <w:basedOn w:val="a0"/>
    <w:qFormat/>
    <w:rsid w:val="00986A4B"/>
  </w:style>
  <w:style w:type="character" w:customStyle="1" w:styleId="placeholder">
    <w:name w:val="placeholder"/>
    <w:basedOn w:val="a0"/>
    <w:qFormat/>
    <w:rsid w:val="00986A4B"/>
  </w:style>
  <w:style w:type="paragraph" w:styleId="a8">
    <w:name w:val="No Spacing"/>
    <w:uiPriority w:val="1"/>
    <w:qFormat/>
    <w:rsid w:val="00986A4B"/>
    <w:rPr>
      <w:rFonts w:asciiTheme="minorHAnsi" w:eastAsiaTheme="minorEastAsia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ok.1sept.ru/" TargetMode="External"/><Relationship Id="rId13" Type="http://schemas.openxmlformats.org/officeDocument/2006/relationships/hyperlink" Target="https://infourok.ru/" TargetMode="External"/><Relationship Id="rId18" Type="http://schemas.openxmlformats.org/officeDocument/2006/relationships/hyperlink" Target="https://nsportal.ru/" TargetMode="External"/><Relationship Id="rId26" Type="http://schemas.openxmlformats.org/officeDocument/2006/relationships/hyperlink" Target="https://nsportal.ru/" TargetMode="External"/><Relationship Id="rId39" Type="http://schemas.openxmlformats.org/officeDocument/2006/relationships/hyperlink" Target="https://m.edsoo.ru/7f4129e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fourok.ru/" TargetMode="External"/><Relationship Id="rId34" Type="http://schemas.openxmlformats.org/officeDocument/2006/relationships/hyperlink" Target="https://m.edsoo.ru/7f411892" TargetMode="External"/><Relationship Id="rId42" Type="http://schemas.openxmlformats.org/officeDocument/2006/relationships/hyperlink" Target="https://urok.1sept.ru/" TargetMode="External"/><Relationship Id="rId7" Type="http://schemas.openxmlformats.org/officeDocument/2006/relationships/hyperlink" Target="https://resh.edu.ru/subject/7/2/" TargetMode="External"/><Relationship Id="rId12" Type="http://schemas.openxmlformats.org/officeDocument/2006/relationships/hyperlink" Target="https://urok.1sept.ru/" TargetMode="External"/><Relationship Id="rId17" Type="http://schemas.openxmlformats.org/officeDocument/2006/relationships/hyperlink" Target="https://infourok.ru/" TargetMode="External"/><Relationship Id="rId25" Type="http://schemas.openxmlformats.org/officeDocument/2006/relationships/hyperlink" Target="https://infourok.ru/" TargetMode="External"/><Relationship Id="rId33" Type="http://schemas.openxmlformats.org/officeDocument/2006/relationships/hyperlink" Target="https://m.edsoo.ru/7f411892" TargetMode="External"/><Relationship Id="rId38" Type="http://schemas.openxmlformats.org/officeDocument/2006/relationships/hyperlink" Target="https://m.edsoo.ru/7f4129ea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urok.1sept.ru/" TargetMode="External"/><Relationship Id="rId20" Type="http://schemas.openxmlformats.org/officeDocument/2006/relationships/hyperlink" Target="https://urok.1sept.ru/" TargetMode="External"/><Relationship Id="rId29" Type="http://schemas.openxmlformats.org/officeDocument/2006/relationships/hyperlink" Target="https://infourok.ru/" TargetMode="External"/><Relationship Id="rId41" Type="http://schemas.openxmlformats.org/officeDocument/2006/relationships/hyperlink" Target="https://resh.edu.ru/subject/7/2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sh.edu.ru/subject/7/2/" TargetMode="External"/><Relationship Id="rId24" Type="http://schemas.openxmlformats.org/officeDocument/2006/relationships/hyperlink" Target="https://urok.1sept.ru/" TargetMode="External"/><Relationship Id="rId32" Type="http://schemas.openxmlformats.org/officeDocument/2006/relationships/hyperlink" Target="https://m.edsoo.ru/7f411892" TargetMode="External"/><Relationship Id="rId37" Type="http://schemas.openxmlformats.org/officeDocument/2006/relationships/hyperlink" Target="https://m.edsoo.ru/7f4129ea" TargetMode="External"/><Relationship Id="rId40" Type="http://schemas.openxmlformats.org/officeDocument/2006/relationships/hyperlink" Target="https://m.edsoo.ru/7f4129ea" TargetMode="Externa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resh.edu.ru/subject/7/2/" TargetMode="External"/><Relationship Id="rId23" Type="http://schemas.openxmlformats.org/officeDocument/2006/relationships/hyperlink" Target="https://resh.edu.ru/subject/7/2/" TargetMode="External"/><Relationship Id="rId28" Type="http://schemas.openxmlformats.org/officeDocument/2006/relationships/hyperlink" Target="https://urok.1sept.ru/" TargetMode="External"/><Relationship Id="rId36" Type="http://schemas.openxmlformats.org/officeDocument/2006/relationships/hyperlink" Target="https://m.edsoo.ru/7f4129ea" TargetMode="External"/><Relationship Id="rId10" Type="http://schemas.openxmlformats.org/officeDocument/2006/relationships/hyperlink" Target="https://nsportal.ru/" TargetMode="External"/><Relationship Id="rId19" Type="http://schemas.openxmlformats.org/officeDocument/2006/relationships/hyperlink" Target="https://resh.edu.ru/subject/7/2/" TargetMode="External"/><Relationship Id="rId31" Type="http://schemas.openxmlformats.org/officeDocument/2006/relationships/hyperlink" Target="https://m.edsoo.ru/7f411892" TargetMode="External"/><Relationship Id="rId44" Type="http://schemas.openxmlformats.org/officeDocument/2006/relationships/hyperlink" Target="https://nsporta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" TargetMode="External"/><Relationship Id="rId14" Type="http://schemas.openxmlformats.org/officeDocument/2006/relationships/hyperlink" Target="https://nsportal.ru/" TargetMode="External"/><Relationship Id="rId22" Type="http://schemas.openxmlformats.org/officeDocument/2006/relationships/hyperlink" Target="https://nsportal.ru/" TargetMode="External"/><Relationship Id="rId27" Type="http://schemas.openxmlformats.org/officeDocument/2006/relationships/hyperlink" Target="https://resh.edu.ru/subject/7/2/" TargetMode="External"/><Relationship Id="rId30" Type="http://schemas.openxmlformats.org/officeDocument/2006/relationships/hyperlink" Target="https://nsportal.ru/" TargetMode="External"/><Relationship Id="rId35" Type="http://schemas.openxmlformats.org/officeDocument/2006/relationships/hyperlink" Target="https://m.edsoo.ru/7f411892" TargetMode="External"/><Relationship Id="rId43" Type="http://schemas.openxmlformats.org/officeDocument/2006/relationships/hyperlink" Target="https://infourok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26</Pages>
  <Words>10870</Words>
  <Characters>61963</Characters>
  <Application>Microsoft Office Word</Application>
  <DocSecurity>0</DocSecurity>
  <Lines>516</Lines>
  <Paragraphs>145</Paragraphs>
  <ScaleCrop>false</ScaleCrop>
  <Company>HP</Company>
  <LinksUpToDate>false</LinksUpToDate>
  <CharactersWithSpaces>72688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Кокурина</dc:creator>
  <cp:lastModifiedBy>Ольга Владимировна</cp:lastModifiedBy>
  <cp:revision>8</cp:revision>
  <cp:lastPrinted>2023-09-09T19:11:00Z</cp:lastPrinted>
  <dcterms:created xsi:type="dcterms:W3CDTF">2023-07-22T21:02:00Z</dcterms:created>
  <dcterms:modified xsi:type="dcterms:W3CDTF">2023-11-30T06:43:00Z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1049-12.2.0.13201</vt:lpwstr>
  </property>
  <property fmtid="{D5CDD505-2E9C-101B-9397-08002B2CF9AE}" pid="3" name="ICV">
    <vt:lpwstr>286A757B337E4A17862A4778043307AE_12</vt:lpwstr>
  </property>
</Properties>
</file>